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7F" w:rsidRPr="0046547F" w:rsidRDefault="0046547F" w:rsidP="005445C7">
      <w:pPr>
        <w:keepNext/>
        <w:keepLines/>
        <w:spacing w:before="40"/>
        <w:jc w:val="center"/>
        <w:outlineLvl w:val="1"/>
        <w:rPr>
          <w:b/>
          <w:sz w:val="28"/>
          <w:szCs w:val="28"/>
        </w:rPr>
      </w:pPr>
      <w:r w:rsidRPr="0046547F">
        <w:rPr>
          <w:rFonts w:asciiTheme="majorHAnsi" w:eastAsiaTheme="majorEastAsia" w:hAnsiTheme="majorHAnsi" w:cstheme="majorBidi"/>
          <w:noProof/>
          <w:color w:val="365F91" w:themeColor="accent1" w:themeShade="BF"/>
          <w:sz w:val="26"/>
          <w:szCs w:val="26"/>
        </w:rPr>
        <w:drawing>
          <wp:anchor distT="0" distB="0" distL="114300" distR="114300" simplePos="0" relativeHeight="251658240" behindDoc="0" locked="0" layoutInCell="1" allowOverlap="1" wp14:anchorId="505B9E04" wp14:editId="65C9ED25">
            <wp:simplePos x="0" y="0"/>
            <wp:positionH relativeFrom="margin">
              <wp:align>center</wp:align>
            </wp:positionH>
            <wp:positionV relativeFrom="paragraph">
              <wp:posOffset>38100</wp:posOffset>
            </wp:positionV>
            <wp:extent cx="835025" cy="1045507"/>
            <wp:effectExtent l="0" t="0" r="3175" b="254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1045507"/>
                    </a:xfrm>
                    <a:prstGeom prst="rect">
                      <a:avLst/>
                    </a:prstGeom>
                    <a:noFill/>
                  </pic:spPr>
                </pic:pic>
              </a:graphicData>
            </a:graphic>
          </wp:anchor>
        </w:drawing>
      </w:r>
      <w:r w:rsidR="00FE411B">
        <w:rPr>
          <w:rFonts w:asciiTheme="majorHAnsi" w:eastAsiaTheme="majorEastAsia" w:hAnsiTheme="majorHAnsi" w:cstheme="majorBidi"/>
          <w:color w:val="365F91" w:themeColor="accent1" w:themeShade="BF"/>
          <w:sz w:val="26"/>
          <w:szCs w:val="26"/>
        </w:rPr>
        <w:br w:type="textWrapping" w:clear="all"/>
      </w:r>
      <w:r w:rsidRPr="0046547F">
        <w:rPr>
          <w:b/>
          <w:sz w:val="28"/>
          <w:szCs w:val="28"/>
        </w:rPr>
        <w:t>РОССИЙСКАЯ ФЕДЕРАЦИЯ</w:t>
      </w:r>
    </w:p>
    <w:p w:rsidR="0046547F" w:rsidRPr="0046547F" w:rsidRDefault="0046547F" w:rsidP="0046547F">
      <w:pPr>
        <w:spacing w:line="276" w:lineRule="auto"/>
        <w:jc w:val="center"/>
        <w:rPr>
          <w:b/>
          <w:sz w:val="28"/>
          <w:szCs w:val="28"/>
        </w:rPr>
      </w:pPr>
      <w:r w:rsidRPr="0046547F">
        <w:rPr>
          <w:b/>
          <w:bCs/>
          <w:sz w:val="28"/>
          <w:szCs w:val="28"/>
        </w:rPr>
        <w:t>Кемеровская область - Кузбасс</w:t>
      </w:r>
    </w:p>
    <w:p w:rsidR="0046547F" w:rsidRPr="0046547F" w:rsidRDefault="0046547F" w:rsidP="0046547F">
      <w:pPr>
        <w:spacing w:line="276" w:lineRule="auto"/>
        <w:jc w:val="center"/>
        <w:rPr>
          <w:b/>
          <w:sz w:val="28"/>
          <w:szCs w:val="28"/>
        </w:rPr>
      </w:pPr>
      <w:r w:rsidRPr="0046547F">
        <w:rPr>
          <w:b/>
          <w:bCs/>
          <w:sz w:val="28"/>
          <w:szCs w:val="28"/>
        </w:rPr>
        <w:t>Прокопьевский городской округ</w:t>
      </w:r>
    </w:p>
    <w:p w:rsidR="0046547F" w:rsidRPr="0046547F" w:rsidRDefault="0046547F" w:rsidP="0046547F">
      <w:pPr>
        <w:spacing w:line="276" w:lineRule="auto"/>
        <w:jc w:val="center"/>
        <w:rPr>
          <w:b/>
          <w:bCs/>
          <w:sz w:val="28"/>
          <w:szCs w:val="28"/>
        </w:rPr>
      </w:pPr>
      <w:r w:rsidRPr="0046547F">
        <w:rPr>
          <w:b/>
          <w:bCs/>
          <w:sz w:val="28"/>
          <w:szCs w:val="28"/>
        </w:rPr>
        <w:t>ПРОКОПЬЕВСКИЙ ГОРОДСКОЙ СОВЕТ НАРОДНЫХ ДЕПУТАТОВ</w:t>
      </w:r>
    </w:p>
    <w:p w:rsidR="0057471F" w:rsidRDefault="0057471F" w:rsidP="0057471F">
      <w:pPr>
        <w:ind w:left="-567"/>
        <w:jc w:val="center"/>
        <w:rPr>
          <w:b/>
          <w:sz w:val="28"/>
          <w:szCs w:val="28"/>
        </w:rPr>
      </w:pPr>
      <w:r>
        <w:rPr>
          <w:b/>
          <w:sz w:val="28"/>
          <w:szCs w:val="28"/>
        </w:rPr>
        <w:t>7</w:t>
      </w:r>
      <w:r w:rsidRPr="002436B2">
        <w:rPr>
          <w:b/>
          <w:sz w:val="28"/>
          <w:szCs w:val="28"/>
        </w:rPr>
        <w:t>-го созыва</w:t>
      </w:r>
    </w:p>
    <w:p w:rsidR="0057471F" w:rsidRPr="00FC32E1" w:rsidRDefault="0057471F" w:rsidP="0057471F">
      <w:pPr>
        <w:spacing w:line="276" w:lineRule="auto"/>
        <w:jc w:val="center"/>
        <w:rPr>
          <w:b/>
          <w:sz w:val="28"/>
          <w:szCs w:val="28"/>
        </w:rPr>
      </w:pPr>
      <w:r w:rsidRPr="00FC32E1">
        <w:rPr>
          <w:b/>
          <w:sz w:val="28"/>
          <w:szCs w:val="28"/>
        </w:rPr>
        <w:t>(</w:t>
      </w:r>
      <w:r>
        <w:rPr>
          <w:b/>
          <w:sz w:val="28"/>
          <w:szCs w:val="28"/>
        </w:rPr>
        <w:t xml:space="preserve">двенадцатая </w:t>
      </w:r>
      <w:r w:rsidRPr="00FC32E1">
        <w:rPr>
          <w:b/>
          <w:sz w:val="28"/>
          <w:szCs w:val="28"/>
        </w:rPr>
        <w:t>сессия)</w:t>
      </w:r>
    </w:p>
    <w:p w:rsidR="0057471F" w:rsidRPr="002436B2" w:rsidRDefault="0057471F" w:rsidP="0057471F">
      <w:pPr>
        <w:ind w:left="-567"/>
        <w:jc w:val="center"/>
        <w:rPr>
          <w:b/>
          <w:sz w:val="28"/>
          <w:szCs w:val="28"/>
        </w:rPr>
      </w:pPr>
    </w:p>
    <w:p w:rsidR="0057471F" w:rsidRDefault="0057471F" w:rsidP="0057471F">
      <w:pPr>
        <w:jc w:val="center"/>
        <w:rPr>
          <w:b/>
          <w:sz w:val="28"/>
          <w:szCs w:val="28"/>
        </w:rPr>
      </w:pPr>
      <w:r w:rsidRPr="00FC32E1">
        <w:rPr>
          <w:b/>
          <w:sz w:val="28"/>
          <w:szCs w:val="28"/>
        </w:rPr>
        <w:t xml:space="preserve">Решение № </w:t>
      </w:r>
      <w:r>
        <w:rPr>
          <w:b/>
          <w:sz w:val="28"/>
          <w:szCs w:val="28"/>
        </w:rPr>
        <w:t>09</w:t>
      </w:r>
      <w:r w:rsidR="007D4100">
        <w:rPr>
          <w:b/>
          <w:sz w:val="28"/>
          <w:szCs w:val="28"/>
        </w:rPr>
        <w:t>3</w:t>
      </w:r>
    </w:p>
    <w:p w:rsidR="0057471F" w:rsidRDefault="0057471F" w:rsidP="0057471F">
      <w:pPr>
        <w:suppressAutoHyphens/>
        <w:ind w:left="-567"/>
        <w:jc w:val="right"/>
        <w:rPr>
          <w:b/>
          <w:sz w:val="28"/>
          <w:szCs w:val="28"/>
          <w:u w:val="single"/>
        </w:rPr>
      </w:pPr>
    </w:p>
    <w:p w:rsidR="0057471F" w:rsidRPr="00A943F1" w:rsidRDefault="0057471F" w:rsidP="0057471F">
      <w:pPr>
        <w:suppressAutoHyphens/>
        <w:ind w:left="-567"/>
        <w:jc w:val="right"/>
        <w:rPr>
          <w:b/>
          <w:i/>
          <w:sz w:val="28"/>
          <w:szCs w:val="28"/>
          <w:u w:val="single"/>
        </w:rPr>
      </w:pPr>
      <w:r>
        <w:rPr>
          <w:b/>
          <w:sz w:val="28"/>
          <w:szCs w:val="28"/>
          <w:u w:val="single"/>
        </w:rPr>
        <w:t>от 20.06.2024</w:t>
      </w:r>
      <w:r w:rsidRPr="00A943F1">
        <w:rPr>
          <w:b/>
          <w:sz w:val="28"/>
          <w:szCs w:val="28"/>
          <w:u w:val="single"/>
        </w:rPr>
        <w:t xml:space="preserve"> </w:t>
      </w:r>
    </w:p>
    <w:p w:rsidR="0057471F" w:rsidRPr="00A943F1" w:rsidRDefault="0057471F" w:rsidP="0057471F">
      <w:pPr>
        <w:suppressAutoHyphens/>
        <w:ind w:left="-567"/>
        <w:jc w:val="right"/>
      </w:pPr>
      <w:r w:rsidRPr="00A943F1">
        <w:t xml:space="preserve">принято </w:t>
      </w:r>
      <w:proofErr w:type="spellStart"/>
      <w:r w:rsidRPr="00A943F1">
        <w:t>Прокопьевским</w:t>
      </w:r>
      <w:proofErr w:type="spellEnd"/>
      <w:r w:rsidRPr="00A943F1">
        <w:t xml:space="preserve"> городским</w:t>
      </w:r>
    </w:p>
    <w:p w:rsidR="0057471F" w:rsidRDefault="0057471F" w:rsidP="0057471F">
      <w:pPr>
        <w:suppressAutoHyphens/>
        <w:ind w:left="-567"/>
        <w:jc w:val="right"/>
      </w:pPr>
      <w:r>
        <w:t>С</w:t>
      </w:r>
      <w:r w:rsidRPr="00A943F1">
        <w:t>оветом народных депутатов</w:t>
      </w:r>
    </w:p>
    <w:p w:rsidR="0057471F" w:rsidRDefault="0057471F" w:rsidP="0057471F">
      <w:pPr>
        <w:suppressAutoHyphens/>
        <w:ind w:left="-567"/>
        <w:jc w:val="right"/>
      </w:pPr>
      <w:r>
        <w:t>20.06.2024</w:t>
      </w:r>
    </w:p>
    <w:p w:rsidR="0046547F" w:rsidRPr="0046547F" w:rsidRDefault="0046547F" w:rsidP="0046547F">
      <w:pPr>
        <w:autoSpaceDE w:val="0"/>
        <w:autoSpaceDN w:val="0"/>
        <w:adjustRightInd w:val="0"/>
        <w:rPr>
          <w:sz w:val="28"/>
          <w:szCs w:val="28"/>
        </w:rPr>
      </w:pPr>
    </w:p>
    <w:p w:rsidR="0046547F" w:rsidRPr="0046547F" w:rsidRDefault="0046547F" w:rsidP="0046547F">
      <w:pPr>
        <w:ind w:right="3119"/>
        <w:jc w:val="both"/>
        <w:rPr>
          <w:sz w:val="28"/>
          <w:szCs w:val="28"/>
        </w:rPr>
      </w:pPr>
      <w:r w:rsidRPr="0046547F">
        <w:rPr>
          <w:sz w:val="28"/>
          <w:szCs w:val="28"/>
        </w:rPr>
        <w:t>О внесении изменений в решение Прокопьевского</w:t>
      </w:r>
    </w:p>
    <w:p w:rsidR="0046547F" w:rsidRPr="0046547F" w:rsidRDefault="0046547F" w:rsidP="0046547F">
      <w:pPr>
        <w:ind w:right="3119"/>
        <w:jc w:val="both"/>
        <w:rPr>
          <w:sz w:val="28"/>
          <w:szCs w:val="28"/>
        </w:rPr>
      </w:pPr>
      <w:r w:rsidRPr="0046547F">
        <w:rPr>
          <w:sz w:val="28"/>
          <w:szCs w:val="28"/>
        </w:rPr>
        <w:t>городского Совета народных депутатов от 25.11.2011 № 761 «Об утверждении Положения Управления образования администрации города Прокопьевска»</w:t>
      </w:r>
    </w:p>
    <w:p w:rsidR="0046547F" w:rsidRPr="0046547F" w:rsidRDefault="0046547F" w:rsidP="0046547F">
      <w:pPr>
        <w:rPr>
          <w:sz w:val="28"/>
          <w:szCs w:val="28"/>
        </w:rPr>
      </w:pPr>
    </w:p>
    <w:p w:rsidR="0046547F" w:rsidRPr="0046547F" w:rsidRDefault="0046547F" w:rsidP="0046547F">
      <w:pPr>
        <w:spacing w:line="276" w:lineRule="auto"/>
        <w:ind w:firstLine="567"/>
        <w:jc w:val="both"/>
        <w:rPr>
          <w:sz w:val="28"/>
          <w:szCs w:val="28"/>
        </w:rPr>
      </w:pPr>
      <w:r w:rsidRPr="0046547F">
        <w:rPr>
          <w:sz w:val="28"/>
          <w:szCs w:val="28"/>
        </w:rPr>
        <w:t xml:space="preserve">Руководствуясь статьей 43 Федерального закона от 06.10.2003 № 131-ФЗ «Об общих принципах организации местного самоуправления в Российской Федерации», Уставом муниципального образования «Прокопьевский городской округ Кемеровской области - Кузбасса», </w:t>
      </w:r>
    </w:p>
    <w:p w:rsidR="0046547F" w:rsidRPr="0046547F" w:rsidRDefault="0046547F" w:rsidP="0046547F">
      <w:pPr>
        <w:spacing w:line="276" w:lineRule="auto"/>
        <w:jc w:val="both"/>
        <w:rPr>
          <w:sz w:val="28"/>
          <w:szCs w:val="28"/>
        </w:rPr>
      </w:pPr>
    </w:p>
    <w:p w:rsidR="0046547F" w:rsidRPr="0046547F" w:rsidRDefault="0046547F" w:rsidP="0046547F">
      <w:pPr>
        <w:spacing w:line="276" w:lineRule="auto"/>
        <w:ind w:firstLine="426"/>
        <w:rPr>
          <w:sz w:val="28"/>
          <w:szCs w:val="28"/>
        </w:rPr>
      </w:pPr>
      <w:r w:rsidRPr="0046547F">
        <w:rPr>
          <w:sz w:val="28"/>
          <w:szCs w:val="28"/>
        </w:rPr>
        <w:t>Прокопьевский городской Совет народных депутатов</w:t>
      </w:r>
    </w:p>
    <w:p w:rsidR="0046547F" w:rsidRPr="0046547F" w:rsidRDefault="0046547F" w:rsidP="0046547F">
      <w:pPr>
        <w:spacing w:line="276" w:lineRule="auto"/>
        <w:jc w:val="both"/>
        <w:rPr>
          <w:sz w:val="27"/>
          <w:szCs w:val="27"/>
        </w:rPr>
      </w:pPr>
      <w:r w:rsidRPr="0046547F">
        <w:rPr>
          <w:sz w:val="27"/>
          <w:szCs w:val="27"/>
        </w:rPr>
        <w:tab/>
      </w:r>
    </w:p>
    <w:p w:rsidR="0046547F" w:rsidRPr="0046547F" w:rsidRDefault="0046547F" w:rsidP="0046547F">
      <w:pPr>
        <w:spacing w:line="276" w:lineRule="auto"/>
        <w:ind w:firstLine="426"/>
        <w:jc w:val="center"/>
        <w:rPr>
          <w:b/>
          <w:sz w:val="27"/>
          <w:szCs w:val="27"/>
        </w:rPr>
      </w:pPr>
      <w:r w:rsidRPr="0046547F">
        <w:rPr>
          <w:b/>
          <w:sz w:val="27"/>
          <w:szCs w:val="27"/>
        </w:rPr>
        <w:t>РЕШИЛ:</w:t>
      </w:r>
    </w:p>
    <w:p w:rsidR="0046547F" w:rsidRPr="0046547F" w:rsidRDefault="0046547F" w:rsidP="0046547F">
      <w:pPr>
        <w:spacing w:line="276" w:lineRule="auto"/>
        <w:ind w:firstLine="426"/>
        <w:jc w:val="center"/>
        <w:rPr>
          <w:sz w:val="27"/>
          <w:szCs w:val="27"/>
        </w:rPr>
      </w:pPr>
    </w:p>
    <w:p w:rsidR="0046547F" w:rsidRPr="0046547F" w:rsidRDefault="0046547F" w:rsidP="0046547F">
      <w:pPr>
        <w:numPr>
          <w:ilvl w:val="1"/>
          <w:numId w:val="3"/>
        </w:numPr>
        <w:spacing w:line="276" w:lineRule="auto"/>
        <w:ind w:left="0" w:firstLine="426"/>
        <w:contextualSpacing/>
        <w:jc w:val="both"/>
        <w:rPr>
          <w:sz w:val="28"/>
          <w:szCs w:val="28"/>
        </w:rPr>
      </w:pPr>
      <w:r w:rsidRPr="0046547F">
        <w:rPr>
          <w:sz w:val="28"/>
          <w:szCs w:val="28"/>
        </w:rPr>
        <w:t>Внести в Положение Управления образования администрации города Прокопьевска, утвержденное решением Прокопьевского городского Совета народных депутатов от 25.11.2011 № 761 «Об утверждении Положения Управления образования администрации города Прокопьевска» (в редакции решений от 27.04.2012 № 842; от 26.09.2014 № 124; от 04.03.2015 № 178, от 23.12.2016 № 379; от 16.06.2017 № 450; от 29.06.2018 № 543; от 26.04.2019 № 087; от 24.12.2019 № 143, от 25.09.2020 № 203, от 18.04.2024 № 066) изменения, изложив его в новой редакции согласно приложению к настоящему решению.</w:t>
      </w:r>
    </w:p>
    <w:p w:rsidR="0046547F" w:rsidRPr="0046547F" w:rsidRDefault="0046547F" w:rsidP="0046547F">
      <w:pPr>
        <w:spacing w:line="276" w:lineRule="auto"/>
        <w:ind w:firstLine="426"/>
        <w:contextualSpacing/>
        <w:jc w:val="both"/>
        <w:rPr>
          <w:sz w:val="28"/>
          <w:szCs w:val="28"/>
        </w:rPr>
      </w:pPr>
      <w:r w:rsidRPr="0046547F">
        <w:rPr>
          <w:sz w:val="28"/>
          <w:szCs w:val="28"/>
        </w:rPr>
        <w:lastRenderedPageBreak/>
        <w:t xml:space="preserve">2. Настоящее решение подлежит опубликованию в газете «Шахтерская правда», вступает в силу после его официального обнародования. </w:t>
      </w:r>
    </w:p>
    <w:p w:rsidR="0046547F" w:rsidRPr="0046547F" w:rsidRDefault="0046547F" w:rsidP="0046547F">
      <w:pPr>
        <w:spacing w:line="276" w:lineRule="auto"/>
        <w:ind w:firstLine="426"/>
        <w:contextualSpacing/>
        <w:jc w:val="both"/>
        <w:rPr>
          <w:sz w:val="28"/>
          <w:szCs w:val="28"/>
        </w:rPr>
      </w:pPr>
      <w:r w:rsidRPr="0046547F">
        <w:rPr>
          <w:sz w:val="28"/>
          <w:szCs w:val="28"/>
        </w:rPr>
        <w:t xml:space="preserve">3. </w:t>
      </w:r>
      <w:r w:rsidRPr="0046547F">
        <w:rPr>
          <w:sz w:val="28"/>
          <w:szCs w:val="28"/>
        </w:rPr>
        <w:tab/>
        <w:t>Контроль за исполнением настоящего решения возложить на комитеты Прокопьевского городского Совета народных депутатов по вопросам: социальной политики (Е.Ю. Пудов); местного самоуправления и взаимодействия с административными органами (Т.А. Удалова).</w:t>
      </w:r>
    </w:p>
    <w:p w:rsidR="0046547F" w:rsidRPr="0046547F" w:rsidRDefault="0046547F" w:rsidP="0046547F">
      <w:pPr>
        <w:spacing w:line="276" w:lineRule="auto"/>
        <w:ind w:firstLine="426"/>
        <w:contextualSpacing/>
        <w:jc w:val="both"/>
        <w:rPr>
          <w:sz w:val="28"/>
          <w:szCs w:val="28"/>
        </w:rPr>
      </w:pPr>
    </w:p>
    <w:p w:rsidR="0046547F" w:rsidRPr="0046547F" w:rsidRDefault="0046547F" w:rsidP="0046547F">
      <w:pPr>
        <w:spacing w:line="276" w:lineRule="auto"/>
        <w:ind w:left="705"/>
        <w:jc w:val="both"/>
        <w:rPr>
          <w:sz w:val="28"/>
          <w:szCs w:val="28"/>
        </w:rPr>
      </w:pPr>
      <w:r w:rsidRPr="0046547F">
        <w:rPr>
          <w:sz w:val="28"/>
          <w:szCs w:val="28"/>
        </w:rPr>
        <w:t xml:space="preserve">Председатель </w:t>
      </w:r>
    </w:p>
    <w:p w:rsidR="0046547F" w:rsidRPr="0046547F" w:rsidRDefault="0046547F" w:rsidP="0046547F">
      <w:pPr>
        <w:spacing w:line="276" w:lineRule="auto"/>
        <w:jc w:val="both"/>
        <w:rPr>
          <w:sz w:val="28"/>
          <w:szCs w:val="28"/>
        </w:rPr>
      </w:pPr>
      <w:r w:rsidRPr="0046547F">
        <w:rPr>
          <w:sz w:val="28"/>
          <w:szCs w:val="28"/>
        </w:rPr>
        <w:t xml:space="preserve">Прокопьевского городского </w:t>
      </w:r>
    </w:p>
    <w:p w:rsidR="0046547F" w:rsidRPr="0046547F" w:rsidRDefault="0046547F" w:rsidP="0046547F">
      <w:pPr>
        <w:spacing w:line="276" w:lineRule="auto"/>
        <w:jc w:val="both"/>
        <w:rPr>
          <w:sz w:val="28"/>
          <w:szCs w:val="28"/>
        </w:rPr>
      </w:pPr>
      <w:r w:rsidRPr="0046547F">
        <w:rPr>
          <w:sz w:val="28"/>
          <w:szCs w:val="28"/>
        </w:rPr>
        <w:t xml:space="preserve">Совета народных депутатов </w:t>
      </w:r>
      <w:r w:rsidRPr="0046547F">
        <w:rPr>
          <w:sz w:val="28"/>
          <w:szCs w:val="28"/>
        </w:rPr>
        <w:tab/>
      </w:r>
      <w:r w:rsidRPr="0046547F">
        <w:rPr>
          <w:sz w:val="28"/>
          <w:szCs w:val="28"/>
        </w:rPr>
        <w:tab/>
      </w:r>
      <w:r w:rsidRPr="0046547F">
        <w:rPr>
          <w:sz w:val="28"/>
          <w:szCs w:val="28"/>
        </w:rPr>
        <w:tab/>
      </w:r>
      <w:r w:rsidRPr="0046547F">
        <w:rPr>
          <w:sz w:val="28"/>
          <w:szCs w:val="28"/>
        </w:rPr>
        <w:tab/>
        <w:t xml:space="preserve">                    </w:t>
      </w:r>
      <w:r w:rsidRPr="0046547F">
        <w:rPr>
          <w:sz w:val="28"/>
          <w:szCs w:val="28"/>
        </w:rPr>
        <w:tab/>
        <w:t xml:space="preserve">        З.А. Вальшина</w:t>
      </w:r>
    </w:p>
    <w:p w:rsidR="0046547F" w:rsidRPr="0046547F" w:rsidRDefault="0046547F" w:rsidP="0046547F">
      <w:pPr>
        <w:spacing w:line="276" w:lineRule="auto"/>
        <w:jc w:val="both"/>
        <w:rPr>
          <w:sz w:val="28"/>
          <w:szCs w:val="28"/>
        </w:rPr>
      </w:pPr>
    </w:p>
    <w:p w:rsidR="0046547F" w:rsidRPr="0046547F" w:rsidRDefault="0046547F" w:rsidP="0046547F">
      <w:pPr>
        <w:spacing w:line="276" w:lineRule="auto"/>
        <w:jc w:val="both"/>
        <w:rPr>
          <w:sz w:val="28"/>
          <w:szCs w:val="28"/>
        </w:rPr>
      </w:pPr>
      <w:r w:rsidRPr="0046547F">
        <w:rPr>
          <w:sz w:val="28"/>
          <w:szCs w:val="28"/>
        </w:rPr>
        <w:tab/>
        <w:t>Глава</w:t>
      </w:r>
    </w:p>
    <w:p w:rsidR="0046547F" w:rsidRDefault="0046547F" w:rsidP="0046547F">
      <w:pPr>
        <w:widowControl w:val="0"/>
        <w:autoSpaceDE w:val="0"/>
        <w:autoSpaceDN w:val="0"/>
        <w:adjustRightInd w:val="0"/>
        <w:jc w:val="both"/>
        <w:rPr>
          <w:sz w:val="28"/>
          <w:szCs w:val="28"/>
        </w:rPr>
      </w:pPr>
      <w:r w:rsidRPr="0046547F">
        <w:rPr>
          <w:sz w:val="28"/>
          <w:szCs w:val="28"/>
        </w:rPr>
        <w:t xml:space="preserve">города Прокопьевска </w:t>
      </w:r>
      <w:r w:rsidRPr="0046547F">
        <w:rPr>
          <w:sz w:val="28"/>
          <w:szCs w:val="28"/>
        </w:rPr>
        <w:tab/>
      </w:r>
      <w:r w:rsidRPr="0046547F">
        <w:rPr>
          <w:sz w:val="28"/>
          <w:szCs w:val="28"/>
        </w:rPr>
        <w:tab/>
      </w:r>
      <w:r w:rsidRPr="0046547F">
        <w:rPr>
          <w:sz w:val="28"/>
          <w:szCs w:val="28"/>
        </w:rPr>
        <w:tab/>
      </w:r>
      <w:r w:rsidRPr="0046547F">
        <w:rPr>
          <w:sz w:val="28"/>
          <w:szCs w:val="28"/>
        </w:rPr>
        <w:tab/>
      </w:r>
      <w:r w:rsidRPr="0046547F">
        <w:rPr>
          <w:sz w:val="28"/>
          <w:szCs w:val="28"/>
        </w:rPr>
        <w:tab/>
      </w:r>
      <w:r w:rsidRPr="0046547F">
        <w:rPr>
          <w:sz w:val="28"/>
          <w:szCs w:val="28"/>
        </w:rPr>
        <w:tab/>
        <w:t xml:space="preserve">       М.А. </w:t>
      </w:r>
      <w:proofErr w:type="spellStart"/>
      <w:r w:rsidRPr="0046547F">
        <w:rPr>
          <w:sz w:val="28"/>
          <w:szCs w:val="28"/>
        </w:rPr>
        <w:t>Шкарабейников</w:t>
      </w:r>
      <w:proofErr w:type="spellEnd"/>
    </w:p>
    <w:p w:rsidR="0057471F" w:rsidRDefault="0057471F" w:rsidP="0057471F">
      <w:pPr>
        <w:jc w:val="right"/>
        <w:outlineLvl w:val="0"/>
      </w:pPr>
      <w:r w:rsidRPr="006A2202">
        <w:t>«</w:t>
      </w:r>
      <w:r>
        <w:t>20</w:t>
      </w:r>
      <w:r w:rsidRPr="006A2202">
        <w:t>»</w:t>
      </w:r>
      <w:r>
        <w:t xml:space="preserve"> июня </w:t>
      </w:r>
      <w:r w:rsidRPr="006A2202">
        <w:t>20</w:t>
      </w:r>
      <w:r>
        <w:t>24</w:t>
      </w:r>
      <w:r w:rsidRPr="006A2202">
        <w:t xml:space="preserve"> г</w:t>
      </w:r>
      <w:r>
        <w:t>.</w:t>
      </w:r>
    </w:p>
    <w:p w:rsidR="0057471F" w:rsidRPr="006A2202" w:rsidRDefault="0057471F" w:rsidP="0057471F">
      <w:pPr>
        <w:jc w:val="right"/>
        <w:outlineLvl w:val="0"/>
      </w:pPr>
      <w:r>
        <w:t>(дата подписания)</w:t>
      </w:r>
    </w:p>
    <w:p w:rsidR="0057471F" w:rsidRPr="0046547F" w:rsidRDefault="0057471F" w:rsidP="0046547F">
      <w:pPr>
        <w:widowControl w:val="0"/>
        <w:autoSpaceDE w:val="0"/>
        <w:autoSpaceDN w:val="0"/>
        <w:adjustRightInd w:val="0"/>
        <w:jc w:val="both"/>
        <w:rPr>
          <w:sz w:val="28"/>
          <w:szCs w:val="28"/>
        </w:rPr>
      </w:pPr>
    </w:p>
    <w:p w:rsidR="0046547F" w:rsidRPr="0046547F" w:rsidRDefault="0046547F" w:rsidP="0046547F">
      <w:pPr>
        <w:spacing w:line="276" w:lineRule="auto"/>
        <w:jc w:val="both"/>
        <w:rPr>
          <w:sz w:val="28"/>
          <w:szCs w:val="28"/>
        </w:rPr>
      </w:pPr>
    </w:p>
    <w:p w:rsidR="0046547F" w:rsidRPr="0046547F" w:rsidRDefault="0046547F" w:rsidP="0046547F">
      <w:pPr>
        <w:spacing w:line="276" w:lineRule="auto"/>
        <w:jc w:val="both"/>
        <w:rPr>
          <w:sz w:val="28"/>
          <w:szCs w:val="28"/>
        </w:rPr>
      </w:pPr>
    </w:p>
    <w:p w:rsidR="0046547F" w:rsidRPr="0046547F" w:rsidRDefault="0046547F" w:rsidP="0046547F">
      <w:pPr>
        <w:spacing w:line="276" w:lineRule="auto"/>
        <w:jc w:val="both"/>
        <w:rPr>
          <w:sz w:val="28"/>
          <w:szCs w:val="28"/>
        </w:rPr>
      </w:pPr>
    </w:p>
    <w:p w:rsidR="0046547F" w:rsidRPr="0046547F" w:rsidRDefault="0046547F" w:rsidP="0046547F">
      <w:pPr>
        <w:spacing w:line="276" w:lineRule="auto"/>
        <w:jc w:val="both"/>
        <w:rPr>
          <w:sz w:val="28"/>
          <w:szCs w:val="28"/>
        </w:rPr>
      </w:pPr>
    </w:p>
    <w:p w:rsidR="0046547F" w:rsidRPr="0046547F" w:rsidRDefault="0046547F" w:rsidP="0046547F">
      <w:pPr>
        <w:spacing w:line="276" w:lineRule="auto"/>
        <w:jc w:val="both"/>
        <w:rPr>
          <w:sz w:val="28"/>
          <w:szCs w:val="28"/>
        </w:rPr>
      </w:pPr>
    </w:p>
    <w:p w:rsidR="0046547F" w:rsidRPr="0046547F" w:rsidRDefault="0046547F" w:rsidP="0046547F">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7A1E55" w:rsidRDefault="007A1E55" w:rsidP="009B563E">
      <w:pPr>
        <w:spacing w:line="276" w:lineRule="auto"/>
        <w:jc w:val="both"/>
        <w:rPr>
          <w:sz w:val="28"/>
          <w:szCs w:val="28"/>
        </w:rPr>
      </w:pPr>
    </w:p>
    <w:p w:rsidR="00DA0FAD" w:rsidRDefault="00DA0FAD" w:rsidP="009B563E">
      <w:pPr>
        <w:spacing w:line="276" w:lineRule="auto"/>
        <w:jc w:val="both"/>
        <w:rPr>
          <w:sz w:val="28"/>
          <w:szCs w:val="28"/>
        </w:rPr>
      </w:pPr>
    </w:p>
    <w:p w:rsidR="007A1E55" w:rsidRPr="007A1E55" w:rsidRDefault="007A1E55" w:rsidP="007A1E55">
      <w:pPr>
        <w:spacing w:line="276" w:lineRule="auto"/>
        <w:ind w:left="5812"/>
        <w:jc w:val="both"/>
        <w:rPr>
          <w:sz w:val="28"/>
          <w:szCs w:val="28"/>
        </w:rPr>
      </w:pPr>
      <w:r w:rsidRPr="007A1E55">
        <w:rPr>
          <w:sz w:val="28"/>
          <w:szCs w:val="28"/>
        </w:rPr>
        <w:lastRenderedPageBreak/>
        <w:t>Приложение к решению</w:t>
      </w:r>
    </w:p>
    <w:p w:rsidR="007A1E55" w:rsidRPr="007A1E55" w:rsidRDefault="007A1E55" w:rsidP="007A1E55">
      <w:pPr>
        <w:spacing w:line="276" w:lineRule="auto"/>
        <w:ind w:left="5812"/>
        <w:jc w:val="both"/>
        <w:rPr>
          <w:sz w:val="28"/>
          <w:szCs w:val="28"/>
        </w:rPr>
      </w:pPr>
      <w:r w:rsidRPr="007A1E55">
        <w:rPr>
          <w:sz w:val="28"/>
          <w:szCs w:val="28"/>
        </w:rPr>
        <w:t>Прокопьевского</w:t>
      </w:r>
      <w:r w:rsidR="00DA0FAD">
        <w:rPr>
          <w:sz w:val="28"/>
          <w:szCs w:val="28"/>
        </w:rPr>
        <w:t xml:space="preserve"> </w:t>
      </w:r>
      <w:r w:rsidRPr="007A1E55">
        <w:rPr>
          <w:sz w:val="28"/>
          <w:szCs w:val="28"/>
        </w:rPr>
        <w:t>городского</w:t>
      </w:r>
    </w:p>
    <w:p w:rsidR="007A1E55" w:rsidRPr="007A1E55" w:rsidRDefault="007A1E55" w:rsidP="007A1E55">
      <w:pPr>
        <w:spacing w:line="276" w:lineRule="auto"/>
        <w:ind w:left="5812"/>
        <w:jc w:val="both"/>
        <w:rPr>
          <w:sz w:val="28"/>
          <w:szCs w:val="28"/>
        </w:rPr>
      </w:pPr>
      <w:r w:rsidRPr="007A1E55">
        <w:rPr>
          <w:sz w:val="28"/>
          <w:szCs w:val="28"/>
        </w:rPr>
        <w:t xml:space="preserve">Совета народных депутатов </w:t>
      </w:r>
    </w:p>
    <w:p w:rsidR="00306815" w:rsidRDefault="0057471F" w:rsidP="007A1E55">
      <w:pPr>
        <w:spacing w:line="276" w:lineRule="auto"/>
        <w:ind w:left="5812"/>
        <w:jc w:val="both"/>
        <w:rPr>
          <w:sz w:val="28"/>
          <w:szCs w:val="28"/>
        </w:rPr>
      </w:pPr>
      <w:r>
        <w:rPr>
          <w:sz w:val="28"/>
          <w:szCs w:val="28"/>
        </w:rPr>
        <w:t>о</w:t>
      </w:r>
      <w:r w:rsidR="007A1E55" w:rsidRPr="007A1E55">
        <w:rPr>
          <w:sz w:val="28"/>
          <w:szCs w:val="28"/>
        </w:rPr>
        <w:t>т</w:t>
      </w:r>
      <w:r>
        <w:rPr>
          <w:sz w:val="28"/>
          <w:szCs w:val="28"/>
        </w:rPr>
        <w:t xml:space="preserve"> 20.06.2024 </w:t>
      </w:r>
      <w:r w:rsidR="007A1E55">
        <w:rPr>
          <w:sz w:val="28"/>
          <w:szCs w:val="28"/>
        </w:rPr>
        <w:t>№</w:t>
      </w:r>
      <w:r>
        <w:rPr>
          <w:sz w:val="28"/>
          <w:szCs w:val="28"/>
        </w:rPr>
        <w:t xml:space="preserve"> 09</w:t>
      </w:r>
      <w:r w:rsidR="007D4100">
        <w:rPr>
          <w:sz w:val="28"/>
          <w:szCs w:val="28"/>
        </w:rPr>
        <w:t>3</w:t>
      </w:r>
      <w:bookmarkStart w:id="0" w:name="_GoBack"/>
      <w:bookmarkEnd w:id="0"/>
    </w:p>
    <w:p w:rsidR="00306815" w:rsidRDefault="00306815" w:rsidP="007A1E55">
      <w:pPr>
        <w:spacing w:line="276" w:lineRule="auto"/>
        <w:ind w:left="5812"/>
        <w:jc w:val="both"/>
        <w:rPr>
          <w:sz w:val="28"/>
          <w:szCs w:val="28"/>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r w:rsidRPr="00306815">
        <w:rPr>
          <w:b/>
          <w:sz w:val="32"/>
          <w:szCs w:val="32"/>
        </w:rPr>
        <w:t>ПОЛОЖЕНИЕ</w:t>
      </w:r>
    </w:p>
    <w:p w:rsidR="00306815" w:rsidRPr="00306815" w:rsidRDefault="00306815" w:rsidP="00306815">
      <w:pPr>
        <w:spacing w:line="276" w:lineRule="auto"/>
        <w:ind w:left="-567"/>
        <w:jc w:val="center"/>
        <w:rPr>
          <w:b/>
          <w:sz w:val="32"/>
          <w:szCs w:val="32"/>
        </w:rPr>
      </w:pPr>
      <w:r w:rsidRPr="00306815">
        <w:rPr>
          <w:b/>
          <w:sz w:val="32"/>
          <w:szCs w:val="32"/>
        </w:rPr>
        <w:t xml:space="preserve">УПРАВЛЕНИЯ ОБРАЗОВАНИЯ </w:t>
      </w:r>
    </w:p>
    <w:p w:rsidR="00306815" w:rsidRPr="00306815" w:rsidRDefault="00306815" w:rsidP="00306815">
      <w:pPr>
        <w:spacing w:line="276" w:lineRule="auto"/>
        <w:ind w:left="-567"/>
        <w:jc w:val="center"/>
        <w:rPr>
          <w:b/>
          <w:sz w:val="32"/>
          <w:szCs w:val="32"/>
        </w:rPr>
      </w:pPr>
      <w:r w:rsidRPr="00306815">
        <w:rPr>
          <w:b/>
          <w:sz w:val="32"/>
          <w:szCs w:val="32"/>
        </w:rPr>
        <w:t>АДМИНИСТРАЦИИ ГОРОДА ПРОКОПЬЕВСКА</w:t>
      </w: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Pr="00306815" w:rsidRDefault="00306815" w:rsidP="00306815">
      <w:pPr>
        <w:spacing w:line="276" w:lineRule="auto"/>
        <w:ind w:left="-567"/>
        <w:jc w:val="center"/>
        <w:rPr>
          <w:b/>
          <w:sz w:val="32"/>
          <w:szCs w:val="32"/>
        </w:rPr>
      </w:pPr>
    </w:p>
    <w:p w:rsidR="00306815" w:rsidRDefault="00306815" w:rsidP="00306815">
      <w:pPr>
        <w:spacing w:line="276" w:lineRule="auto"/>
        <w:ind w:left="-567"/>
        <w:jc w:val="center"/>
        <w:rPr>
          <w:b/>
          <w:sz w:val="32"/>
          <w:szCs w:val="32"/>
        </w:rPr>
      </w:pPr>
    </w:p>
    <w:p w:rsidR="0057471F" w:rsidRPr="00306815" w:rsidRDefault="0057471F" w:rsidP="00306815">
      <w:pPr>
        <w:spacing w:line="276" w:lineRule="auto"/>
        <w:ind w:left="-567"/>
        <w:jc w:val="center"/>
        <w:rPr>
          <w:b/>
          <w:sz w:val="32"/>
          <w:szCs w:val="32"/>
        </w:rPr>
      </w:pPr>
    </w:p>
    <w:p w:rsidR="00306815" w:rsidRPr="00306815" w:rsidRDefault="00306815" w:rsidP="00306815">
      <w:pPr>
        <w:spacing w:line="276" w:lineRule="auto"/>
        <w:ind w:left="-567"/>
        <w:jc w:val="center"/>
        <w:rPr>
          <w:sz w:val="32"/>
          <w:szCs w:val="32"/>
        </w:rPr>
      </w:pPr>
      <w:r w:rsidRPr="00306815">
        <w:rPr>
          <w:sz w:val="32"/>
          <w:szCs w:val="32"/>
        </w:rPr>
        <w:t>г. Прокопьевск</w:t>
      </w:r>
    </w:p>
    <w:p w:rsidR="00306815" w:rsidRPr="00306815" w:rsidRDefault="00306815" w:rsidP="00306815">
      <w:pPr>
        <w:numPr>
          <w:ilvl w:val="0"/>
          <w:numId w:val="10"/>
        </w:numPr>
        <w:contextualSpacing/>
        <w:jc w:val="center"/>
        <w:rPr>
          <w:b/>
          <w:sz w:val="28"/>
          <w:szCs w:val="28"/>
        </w:rPr>
      </w:pPr>
      <w:r w:rsidRPr="00306815">
        <w:rPr>
          <w:b/>
          <w:sz w:val="28"/>
          <w:szCs w:val="28"/>
        </w:rPr>
        <w:lastRenderedPageBreak/>
        <w:t>Общие положения</w:t>
      </w:r>
    </w:p>
    <w:p w:rsidR="00306815" w:rsidRPr="00306815" w:rsidRDefault="00306815" w:rsidP="00306815">
      <w:pPr>
        <w:rPr>
          <w:b/>
          <w:sz w:val="28"/>
          <w:szCs w:val="28"/>
        </w:rPr>
      </w:pPr>
    </w:p>
    <w:p w:rsidR="00306815" w:rsidRPr="00306815" w:rsidRDefault="00306815" w:rsidP="00306815">
      <w:pPr>
        <w:numPr>
          <w:ilvl w:val="1"/>
          <w:numId w:val="10"/>
        </w:numPr>
        <w:ind w:left="0" w:firstLine="709"/>
        <w:contextualSpacing/>
        <w:jc w:val="both"/>
        <w:rPr>
          <w:sz w:val="28"/>
          <w:szCs w:val="28"/>
        </w:rPr>
      </w:pPr>
      <w:r w:rsidRPr="00306815">
        <w:rPr>
          <w:sz w:val="28"/>
          <w:szCs w:val="28"/>
        </w:rPr>
        <w:t>Управление образования администрации города Прокопьевска (далее – Управление) является отраслевым органом администрации города Прокопьевска, осуществляет функции по реализации вопросов местного значения в</w:t>
      </w:r>
      <w:r>
        <w:rPr>
          <w:sz w:val="28"/>
          <w:szCs w:val="28"/>
        </w:rPr>
        <w:t xml:space="preserve"> сфере образования и выполняет полномочия учредителя </w:t>
      </w:r>
      <w:r w:rsidRPr="00306815">
        <w:rPr>
          <w:sz w:val="28"/>
          <w:szCs w:val="28"/>
        </w:rPr>
        <w:t>образовательных организаций. Управление действует на основании настоящего Положения.</w:t>
      </w:r>
    </w:p>
    <w:p w:rsidR="00306815" w:rsidRPr="00306815" w:rsidRDefault="00306815" w:rsidP="00306815">
      <w:pPr>
        <w:ind w:firstLine="705"/>
        <w:jc w:val="both"/>
        <w:rPr>
          <w:sz w:val="28"/>
          <w:szCs w:val="28"/>
        </w:rPr>
      </w:pPr>
      <w:r w:rsidRPr="00306815">
        <w:rPr>
          <w:sz w:val="28"/>
          <w:szCs w:val="28"/>
        </w:rPr>
        <w:t xml:space="preserve">Настоящее положение определяет правовой статус, порядок работы Управления. </w:t>
      </w:r>
    </w:p>
    <w:p w:rsidR="00306815" w:rsidRPr="00306815" w:rsidRDefault="00306815" w:rsidP="00306815">
      <w:pPr>
        <w:ind w:firstLine="705"/>
        <w:jc w:val="both"/>
        <w:rPr>
          <w:sz w:val="28"/>
          <w:szCs w:val="28"/>
        </w:rPr>
      </w:pPr>
      <w:r w:rsidRPr="00306815">
        <w:rPr>
          <w:sz w:val="28"/>
          <w:szCs w:val="28"/>
        </w:rPr>
        <w:t>В своей деятельности Управление руководствуется Конституцией Российской Федерации, Федеральным законо</w:t>
      </w:r>
      <w:r>
        <w:rPr>
          <w:sz w:val="28"/>
          <w:szCs w:val="28"/>
        </w:rPr>
        <w:t xml:space="preserve">м от 29.12.2012 № 273-ФЗ </w:t>
      </w:r>
      <w:r w:rsidRPr="00306815">
        <w:rPr>
          <w:sz w:val="28"/>
          <w:szCs w:val="28"/>
        </w:rPr>
        <w:t>«Об образовании в Российской Федерации», Федеральным законом от 24.07.1998 № 124-ФЗ «Об основных гарантиях прав ребенка в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Указами Президента Российской Федерации, постановлениями Правительства Российской Федерации, действующим законодательством Российской Федерации, а также приказами, инструкциями, методическими рекомендациями министерств, ведомств и иных государственных органов исполнительной власти Российской Федерации, Законом Кемеровской области от 05.07.2013 № 86-ОЗ «Об образовании», иными законами Кемеровской области-Кузбасса, постановлениями и распоряжениями Губернатора Кемеровской области-Кузбасса и Правительства Кузбасса, нормативно - правовыми актами Прокопьевского городского Совета народных депутатов и актами администрации города Прокопьевска, уставом муниципального образования «Прокопьевский городской округ Кемеровской области – Кузбасса», настоящим Положением.</w:t>
      </w:r>
    </w:p>
    <w:p w:rsidR="00306815" w:rsidRPr="00306815" w:rsidRDefault="00306815" w:rsidP="00306815">
      <w:pPr>
        <w:numPr>
          <w:ilvl w:val="1"/>
          <w:numId w:val="10"/>
        </w:numPr>
        <w:ind w:left="0" w:firstLine="709"/>
        <w:contextualSpacing/>
        <w:jc w:val="both"/>
        <w:rPr>
          <w:sz w:val="28"/>
          <w:szCs w:val="28"/>
        </w:rPr>
      </w:pPr>
      <w:r>
        <w:rPr>
          <w:sz w:val="28"/>
          <w:szCs w:val="28"/>
        </w:rPr>
        <w:t xml:space="preserve">Управление является правопреемником </w:t>
      </w:r>
      <w:r w:rsidRPr="00306815">
        <w:rPr>
          <w:sz w:val="28"/>
          <w:szCs w:val="28"/>
        </w:rPr>
        <w:t>муниципального учреждения «Управление образования администрации г. Прокопьевска».</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Полное наименование Управления: Управление образования администрации города Прокопьевска.</w:t>
      </w:r>
    </w:p>
    <w:p w:rsidR="00306815" w:rsidRPr="00306815" w:rsidRDefault="00306815" w:rsidP="00306815">
      <w:pPr>
        <w:ind w:firstLine="705"/>
        <w:jc w:val="both"/>
        <w:rPr>
          <w:sz w:val="28"/>
          <w:szCs w:val="28"/>
        </w:rPr>
      </w:pPr>
      <w:r w:rsidRPr="00306815">
        <w:rPr>
          <w:sz w:val="28"/>
          <w:szCs w:val="28"/>
        </w:rPr>
        <w:t>Сокращенное наименование: Управление образования.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Юридический адрес Управления: Российская Федерация, 653000, Кемеровская область-Кузбасс, город Прокопьевск, пр-т Шахтеров, д. 31.</w:t>
      </w:r>
    </w:p>
    <w:p w:rsidR="00306815" w:rsidRPr="00306815" w:rsidRDefault="00306815" w:rsidP="00306815">
      <w:pPr>
        <w:ind w:firstLine="705"/>
        <w:jc w:val="both"/>
        <w:rPr>
          <w:sz w:val="28"/>
          <w:szCs w:val="28"/>
        </w:rPr>
      </w:pPr>
      <w:r w:rsidRPr="00306815">
        <w:rPr>
          <w:sz w:val="28"/>
          <w:szCs w:val="28"/>
        </w:rPr>
        <w:t>Фактический адрес Управления:</w:t>
      </w:r>
    </w:p>
    <w:p w:rsidR="00306815" w:rsidRPr="00306815" w:rsidRDefault="00306815" w:rsidP="00306815">
      <w:pPr>
        <w:ind w:firstLine="705"/>
        <w:jc w:val="both"/>
        <w:rPr>
          <w:sz w:val="28"/>
          <w:szCs w:val="28"/>
        </w:rPr>
      </w:pPr>
      <w:r w:rsidRPr="00306815">
        <w:rPr>
          <w:sz w:val="28"/>
          <w:szCs w:val="28"/>
        </w:rPr>
        <w:t>Российская Федерация, 653000, Кемеровская область-Кузбасс, город Прокопьевск, пр-т Шахтеров, д. 31;</w:t>
      </w:r>
    </w:p>
    <w:p w:rsidR="00306815" w:rsidRPr="00306815" w:rsidRDefault="00306815" w:rsidP="00306815">
      <w:pPr>
        <w:ind w:firstLine="705"/>
        <w:jc w:val="both"/>
        <w:rPr>
          <w:sz w:val="28"/>
          <w:szCs w:val="28"/>
        </w:rPr>
      </w:pPr>
      <w:r w:rsidRPr="00306815">
        <w:rPr>
          <w:sz w:val="28"/>
          <w:szCs w:val="28"/>
        </w:rPr>
        <w:t>Российская Федерация, 653000, Кемеровская область-Кузбасс, город Прокопьевск, ул. Артема, д. 9.</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Уп</w:t>
      </w:r>
      <w:r>
        <w:rPr>
          <w:sz w:val="28"/>
          <w:szCs w:val="28"/>
        </w:rPr>
        <w:t>равление имеет официальный сайт</w:t>
      </w:r>
      <w:r w:rsidRPr="00306815">
        <w:rPr>
          <w:sz w:val="28"/>
          <w:szCs w:val="28"/>
        </w:rPr>
        <w:t xml:space="preserve">, предназначенный для опубликования информации, касающейся системы образования в </w:t>
      </w:r>
      <w:r w:rsidRPr="00306815">
        <w:rPr>
          <w:sz w:val="28"/>
          <w:szCs w:val="28"/>
        </w:rPr>
        <w:lastRenderedPageBreak/>
        <w:t>муниципальном образовании Прокопьевский городской округ. Управление обеспечивает открытость и доступность информации на официальном сайте.</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Управление является муниципальным казенным учреждением и подлежит государственной регистраци</w:t>
      </w:r>
      <w:r w:rsidR="00B961C2">
        <w:rPr>
          <w:sz w:val="28"/>
          <w:szCs w:val="28"/>
        </w:rPr>
        <w:t xml:space="preserve">и в качестве юридического лица </w:t>
      </w:r>
      <w:r w:rsidRPr="00306815">
        <w:rPr>
          <w:sz w:val="28"/>
          <w:szCs w:val="28"/>
        </w:rPr>
        <w:t>в соответствии с федеральным законодательством, наделяется правами юридического лица, обособленным имуществом, находящимся в муниципальной собственности и закрепленным за ним на праве оперативного управления, иных законных правах, может быть истцом, ответчиком в суде, имеет гербовую печать установленного образца со своим наименованием, иные печати, штампы и бланки со своим наименованием, необходимые для осуществления деятельности, самостоятельный баланс, смету доходов, расходов, лицевые счета, открытые в соответствии с положениями Бюджетного кодекса Российской Федерации в органах федерального казначейства, является главным распорядителем бюджетных средств, может иметь структурные подразделения.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Управление наделяется полномочиями учредителя в отношении муниципальных общеобразовательных учреждений; муниципальных дошкольных образовательных учреждений; учреждений дополнительного образования детей; муниципального автономного учр</w:t>
      </w:r>
      <w:r w:rsidR="009D49EB">
        <w:rPr>
          <w:sz w:val="28"/>
          <w:szCs w:val="28"/>
        </w:rPr>
        <w:t>еждения «Центр бухгалтерского и</w:t>
      </w:r>
      <w:r w:rsidRPr="00306815">
        <w:rPr>
          <w:sz w:val="28"/>
          <w:szCs w:val="28"/>
        </w:rPr>
        <w:t xml:space="preserve"> технического обслуживания образования»; муниципального бюджетного учреждения «Информационно-методический центр», расположенных на территории Прокопьевского городского округа, в пределах предоставленных ему прав осуществляет управление их деятельностью.</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Финансовое обеспечение деятельности Управления осуществляется за счет средств бюджета Прокопьевского городского округа.</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Деятельность Управления координирует заместитель главы города Прокопьевска по социальным вопросам.</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Управление осуществляет свою деятельность в непосредственном взаимодействии с другими структурами, муниципальными службами, общественными организациями по вопросам образования и воспитания, защиты прав детей и работников системы образования, оздоровления детей, организации отдыха, организации питания и досуга воспитанников, обучающихся, профилактики правонарушений.</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Управление несет ответственность в установленном законодательством Российской Федерации порядке за невыполнение или ненадлежащее выполнение задач и функций, возложенных на него действующим законодательством.</w:t>
      </w:r>
    </w:p>
    <w:p w:rsidR="00306815" w:rsidRPr="00306815" w:rsidRDefault="00306815" w:rsidP="00306815">
      <w:pPr>
        <w:jc w:val="both"/>
        <w:rPr>
          <w:sz w:val="28"/>
          <w:szCs w:val="28"/>
        </w:rPr>
      </w:pPr>
    </w:p>
    <w:p w:rsidR="00306815" w:rsidRPr="00306815" w:rsidRDefault="00306815" w:rsidP="00306815">
      <w:pPr>
        <w:numPr>
          <w:ilvl w:val="0"/>
          <w:numId w:val="10"/>
        </w:numPr>
        <w:contextualSpacing/>
        <w:jc w:val="center"/>
        <w:rPr>
          <w:b/>
          <w:sz w:val="28"/>
          <w:szCs w:val="28"/>
        </w:rPr>
      </w:pPr>
      <w:r w:rsidRPr="00306815">
        <w:rPr>
          <w:b/>
          <w:sz w:val="28"/>
          <w:szCs w:val="28"/>
        </w:rPr>
        <w:t>Цель и задачи деятельности Управления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Предметом деятельности Управления является решение вопросов местного значения в сфере образования, отнесенных к его компетенции федеральными, региональными, муниципальными правовыми актами.</w:t>
      </w:r>
    </w:p>
    <w:p w:rsidR="00306815" w:rsidRPr="00306815" w:rsidRDefault="00306815" w:rsidP="00306815">
      <w:pPr>
        <w:numPr>
          <w:ilvl w:val="1"/>
          <w:numId w:val="10"/>
        </w:numPr>
        <w:ind w:left="0" w:firstLine="709"/>
        <w:contextualSpacing/>
        <w:jc w:val="both"/>
        <w:rPr>
          <w:sz w:val="28"/>
          <w:szCs w:val="28"/>
        </w:rPr>
      </w:pPr>
      <w:r w:rsidRPr="00306815">
        <w:rPr>
          <w:sz w:val="28"/>
          <w:szCs w:val="28"/>
        </w:rPr>
        <w:lastRenderedPageBreak/>
        <w:t>Целью деятельности Управления является управление системой образования на территории Прокопьевского городского округа в рамках полномочий органов местного самоуправления.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Деятельность Управления направлена на обеспечение функционирования и развития системы образования Прокопьевского городского округа для реализации конституционных прав граждан на образование в рамках полномочий органов местного самоуправления.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Единая муниципальная система образования, действующая на территории Прокопьевского городского округа, включает в себя Управление и подведомственные ему муниципальные учреждения, в том числе образовательные.</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Решения Управления, принятые в рамках компетенции, определенной настоящим Положением, являются обязательными для учреждений муниципальной системы образования.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Основными задачами Управления являются: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Координация и контроль деятельности муниципальных образовательных (общеобразовательных) учреждений в целях осуществления государственной, региональной и муниципальной политики в области образования, реализации федеральных государственных образовательных стандартов, охраны труда и обеспечения безопасности жизнедеятельности в пределах своей компетенции.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Создание целостного образовательного пространства в</w:t>
      </w:r>
      <w:r w:rsidR="00C50589">
        <w:rPr>
          <w:sz w:val="28"/>
          <w:szCs w:val="28"/>
        </w:rPr>
        <w:t xml:space="preserve"> </w:t>
      </w:r>
      <w:r w:rsidRPr="00306815">
        <w:rPr>
          <w:sz w:val="28"/>
          <w:szCs w:val="28"/>
        </w:rPr>
        <w:t>Прокопьевском городском округе. Осуществление взаимодействия в образовательной деятельности с государственными и негосударственными учреждениями среднего профессионального образования, высшего и послевузовского профессионального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Выполнение функций по организации и осуществлению деятельности по опеке и попечительству в отношении несовершеннолетних.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Обеспечение предотвращения, выявления и устранения коррупционных проявлений в деятельности Управления и подведомственных ему муниципальных учреждений.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Контроль за целевым использованием бюджетных средств подведомственными Управлению муниципальными учреждениями.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(опека и попечительство).</w:t>
      </w:r>
    </w:p>
    <w:p w:rsidR="00306815" w:rsidRPr="00306815" w:rsidRDefault="00306815" w:rsidP="00306815">
      <w:pPr>
        <w:numPr>
          <w:ilvl w:val="2"/>
          <w:numId w:val="10"/>
        </w:numPr>
        <w:ind w:left="0" w:firstLine="709"/>
        <w:contextualSpacing/>
        <w:jc w:val="both"/>
        <w:rPr>
          <w:sz w:val="28"/>
          <w:szCs w:val="28"/>
        </w:rPr>
      </w:pPr>
      <w:r w:rsidRPr="00306815">
        <w:rPr>
          <w:sz w:val="28"/>
          <w:szCs w:val="28"/>
        </w:rPr>
        <w:lastRenderedPageBreak/>
        <w:t>Выявление детей, оставшихся без попечения родителей, учет таких детей, осуществление выбора формы устройства детей, оставшихся без попечения родителей, а также осуществление последующего контроля за условиями их содержания, воспитания и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Создание условий для:</w:t>
      </w:r>
    </w:p>
    <w:p w:rsidR="00306815" w:rsidRPr="00306815" w:rsidRDefault="00306815" w:rsidP="00306815">
      <w:pPr>
        <w:ind w:firstLine="705"/>
        <w:jc w:val="both"/>
        <w:rPr>
          <w:sz w:val="28"/>
          <w:szCs w:val="28"/>
        </w:rPr>
      </w:pPr>
      <w:r w:rsidRPr="00306815">
        <w:rPr>
          <w:sz w:val="28"/>
          <w:szCs w:val="28"/>
        </w:rPr>
        <w:t>реализации дошкольного, начального общего, основного общего, среднего общего и дополнительного образования детей и молодежи;</w:t>
      </w:r>
    </w:p>
    <w:p w:rsidR="00306815" w:rsidRPr="00306815" w:rsidRDefault="00306815" w:rsidP="00306815">
      <w:pPr>
        <w:ind w:firstLine="705"/>
        <w:jc w:val="both"/>
        <w:rPr>
          <w:sz w:val="28"/>
          <w:szCs w:val="28"/>
        </w:rPr>
      </w:pPr>
      <w:r w:rsidRPr="00306815">
        <w:rPr>
          <w:sz w:val="28"/>
          <w:szCs w:val="28"/>
        </w:rPr>
        <w:t>адаптации обучающихся и воспитанников к жизни в обществе;</w:t>
      </w:r>
    </w:p>
    <w:p w:rsidR="00306815" w:rsidRPr="00306815" w:rsidRDefault="00306815" w:rsidP="00306815">
      <w:pPr>
        <w:ind w:firstLine="705"/>
        <w:jc w:val="both"/>
        <w:rPr>
          <w:sz w:val="28"/>
          <w:szCs w:val="28"/>
        </w:rPr>
      </w:pPr>
      <w:r w:rsidRPr="00306815">
        <w:rPr>
          <w:sz w:val="28"/>
          <w:szCs w:val="28"/>
        </w:rPr>
        <w:t>формирования у обучающихся и воспитанников гражданственности, трудолюбия, уважения к правам и свободам человека, любви к окружающей природе, Родине, семье.</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Внедрение эффективных механизмов организации непрерывного образования, подготовки и переподготовки профессиональных кадров муниципальной системы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Обеспечение преемственности всех уровней образования на основе инновационных образовательных технологий, общих подходов к оценке качества, инструментов социального развития и непрерывного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Документационное и информационно-методическое обеспечение подведомственных Управлению муниципальных учреждений в сфере муниципальной системы образования.</w:t>
      </w:r>
    </w:p>
    <w:p w:rsidR="00306815" w:rsidRPr="00306815" w:rsidRDefault="00306815" w:rsidP="00306815">
      <w:pPr>
        <w:jc w:val="both"/>
        <w:rPr>
          <w:sz w:val="28"/>
          <w:szCs w:val="28"/>
        </w:rPr>
      </w:pPr>
    </w:p>
    <w:p w:rsidR="00306815" w:rsidRPr="00306815" w:rsidRDefault="00306815" w:rsidP="00306815">
      <w:pPr>
        <w:numPr>
          <w:ilvl w:val="0"/>
          <w:numId w:val="10"/>
        </w:numPr>
        <w:contextualSpacing/>
        <w:jc w:val="center"/>
        <w:rPr>
          <w:b/>
          <w:sz w:val="28"/>
          <w:szCs w:val="28"/>
        </w:rPr>
      </w:pPr>
      <w:r w:rsidRPr="00306815">
        <w:rPr>
          <w:b/>
          <w:sz w:val="28"/>
          <w:szCs w:val="28"/>
        </w:rPr>
        <w:t>Функции Управления</w:t>
      </w:r>
    </w:p>
    <w:p w:rsidR="00306815" w:rsidRPr="00306815" w:rsidRDefault="00306815" w:rsidP="00306815">
      <w:pPr>
        <w:ind w:firstLine="705"/>
        <w:jc w:val="both"/>
        <w:rPr>
          <w:sz w:val="28"/>
          <w:szCs w:val="28"/>
        </w:rPr>
      </w:pPr>
      <w:r w:rsidRPr="00306815">
        <w:rPr>
          <w:sz w:val="28"/>
          <w:szCs w:val="28"/>
        </w:rPr>
        <w:t>Управление в соответствии с возложенными на него задачами выполняет следующие функции:</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Для обеспечения вопросов местного значения в области образования в соответствии с законодательством Российской Федерации, осуществления в своей компетенции отдельных государственных полномочий, переданных о</w:t>
      </w:r>
      <w:r w:rsidR="00C50589">
        <w:rPr>
          <w:sz w:val="28"/>
          <w:szCs w:val="28"/>
        </w:rPr>
        <w:t xml:space="preserve">рганом местного самоуправления </w:t>
      </w:r>
      <w:r w:rsidRPr="00306815">
        <w:rPr>
          <w:sz w:val="28"/>
          <w:szCs w:val="28"/>
        </w:rPr>
        <w:t>Прокопьевского городского округа в соответствии с федеральными законами и законами Кемеровской области-Кузбасса Управление:</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в соответствии с федеральными государственными образовательными стандартами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на территории Прокопьевского городского округа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предоставлен</w:t>
      </w:r>
      <w:r w:rsidR="00C50589">
        <w:rPr>
          <w:sz w:val="28"/>
          <w:szCs w:val="28"/>
        </w:rPr>
        <w:t xml:space="preserve">ие дополнительного образования </w:t>
      </w:r>
      <w:r w:rsidRPr="00306815">
        <w:rPr>
          <w:sz w:val="28"/>
          <w:szCs w:val="28"/>
        </w:rPr>
        <w:t>детей на территории Прокопьевского городского округа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lastRenderedPageBreak/>
        <w:t>Создает условия для осуществления присмотра и ухода за детьми, содержания детей в муниципальных образовательных учреждениях, а также организации отдыха детей в каникулярное время.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 в муниципальных образовательных учреждениях.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Закрепляет муниципальные образовательные организации за конкретными территориями городского округа.</w:t>
      </w:r>
    </w:p>
    <w:p w:rsidR="00306815" w:rsidRPr="00F17CBA" w:rsidRDefault="00306815" w:rsidP="00306815">
      <w:pPr>
        <w:numPr>
          <w:ilvl w:val="2"/>
          <w:numId w:val="10"/>
        </w:numPr>
        <w:ind w:left="0" w:firstLine="709"/>
        <w:contextualSpacing/>
        <w:jc w:val="both"/>
        <w:rPr>
          <w:sz w:val="28"/>
          <w:szCs w:val="28"/>
        </w:rPr>
      </w:pPr>
      <w:r w:rsidRPr="00306815">
        <w:rPr>
          <w:sz w:val="28"/>
          <w:szCs w:val="28"/>
        </w:rPr>
        <w:t xml:space="preserve">Выдает разрешение на прием в первый класс муниципального общеобразовательного учреждения ребенка, не достигшего к началу учебного года возраста шести лет шести месяцев, либо после достижения им возраста </w:t>
      </w:r>
      <w:r w:rsidRPr="00F17CBA">
        <w:rPr>
          <w:sz w:val="28"/>
          <w:szCs w:val="28"/>
        </w:rPr>
        <w:t>восьми лет.</w:t>
      </w:r>
    </w:p>
    <w:p w:rsidR="00306815" w:rsidRPr="00F17CBA" w:rsidRDefault="00306815" w:rsidP="00306815">
      <w:pPr>
        <w:numPr>
          <w:ilvl w:val="2"/>
          <w:numId w:val="10"/>
        </w:numPr>
        <w:ind w:left="0" w:firstLine="709"/>
        <w:contextualSpacing/>
        <w:jc w:val="both"/>
        <w:rPr>
          <w:sz w:val="28"/>
          <w:szCs w:val="28"/>
        </w:rPr>
      </w:pPr>
      <w:r w:rsidRPr="00F17CBA">
        <w:rPr>
          <w:sz w:val="28"/>
          <w:szCs w:val="28"/>
        </w:rPr>
        <w:t>Обеспечивает перевод совершеннолетних обучающихся с их согласия и несовершеннолетних обучающихся с согласия их родителей (законных представителей)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другие организации, осуществляющие образовательную деятельность по образовательным программам соответствующих уровня и направленности.</w:t>
      </w:r>
      <w:r w:rsidR="00C50589" w:rsidRPr="00F17CBA">
        <w:rPr>
          <w:sz w:val="28"/>
          <w:szCs w:val="28"/>
        </w:rPr>
        <w:t xml:space="preserve"> </w:t>
      </w:r>
      <w:r w:rsidRPr="00F17CBA">
        <w:rPr>
          <w:sz w:val="28"/>
          <w:szCs w:val="28"/>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sidR="00306815" w:rsidRPr="00306815" w:rsidRDefault="00306815" w:rsidP="00306815">
      <w:pPr>
        <w:numPr>
          <w:ilvl w:val="2"/>
          <w:numId w:val="10"/>
        </w:numPr>
        <w:ind w:left="0" w:firstLine="709"/>
        <w:contextualSpacing/>
        <w:jc w:val="both"/>
        <w:rPr>
          <w:sz w:val="28"/>
          <w:szCs w:val="28"/>
        </w:rPr>
      </w:pPr>
      <w:r w:rsidRPr="00F17CBA">
        <w:rPr>
          <w:sz w:val="28"/>
          <w:szCs w:val="28"/>
        </w:rPr>
        <w:t xml:space="preserve">Совместно с родителями (законными представителями) несовершеннолетнего обучающегося принимает </w:t>
      </w:r>
      <w:r w:rsidRPr="00306815">
        <w:rPr>
          <w:sz w:val="28"/>
          <w:szCs w:val="28"/>
        </w:rPr>
        <w:t>меры, обеспечивающие получение несовершеннолетним обучающимся основного общего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Принимает совместно с родителями (законными представителями) несовершеннолетнего обучающегося, отчисленного в качестве меры дисциплинарного взыскания из муниципального учреждения, осуществляющего образовательную деятельность, меры, обеспечивающие получение несовершеннолетним обучающимся общего образования. Указанные меры принимает не позднее, чем в месячный срок с момента поступления от учреждения, осуществляющего образовательную деятельность, информации об отчислении несовершеннолетнего обучающегося.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Решает вопрос по обращению родителей (законных представителей) об устройстве ребенка в другое общеобразовательное </w:t>
      </w:r>
      <w:r w:rsidRPr="00306815">
        <w:rPr>
          <w:sz w:val="28"/>
          <w:szCs w:val="28"/>
        </w:rPr>
        <w:lastRenderedPageBreak/>
        <w:t>учреждение в случае отсутствия мест в муниципальном образовательном учреждении.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Принимает решение об открытии в муниципальных образовательных учреждениях классов и групп по адаптированным программам для детей с ограниченными возможностями здоровья.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сбор информации, необходимой для проведения процедур оценки качества общего образования в рамках региональной и муниципальной системы оценки качества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мониторинг форм получения образования, определенных родителями (законными представителями) детей.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комплекс мер по обеспечению учебниками и учебными пособиями, а также учебно-методическими материалами, средствами обучения муниципальных образовательных организаций Прокопьевского городского округа, осуществляющих образовательную деятельность по основным общеобразовательным программам, в пределах федеральных образовательных стандартов, образовательных стандартов за счет бюджетных ассигнований областного и местного бюджетов.</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Определяет порядок и условия предоставления педагогическим работникам подведомственных образовательных учреждений длительного отпуска сроком до одного года не реже чем каждые 10 лет непрерывной преподавательской работы.</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Координирует деятельность муниципальных образовательных учреждений в части:</w:t>
      </w:r>
    </w:p>
    <w:p w:rsidR="00306815" w:rsidRPr="00306815" w:rsidRDefault="00306815" w:rsidP="00306815">
      <w:pPr>
        <w:ind w:firstLine="705"/>
        <w:jc w:val="both"/>
        <w:rPr>
          <w:sz w:val="28"/>
          <w:szCs w:val="28"/>
        </w:rPr>
      </w:pPr>
      <w:r w:rsidRPr="00306815">
        <w:rPr>
          <w:sz w:val="28"/>
          <w:szCs w:val="28"/>
        </w:rPr>
        <w:t xml:space="preserve">охраны жизни и здоровья обучающихся, по организации проведения диспансеризации учащихся муниципальных общеобразовательных учреждений; </w:t>
      </w:r>
    </w:p>
    <w:p w:rsidR="00306815" w:rsidRPr="00306815" w:rsidRDefault="00306815" w:rsidP="00306815">
      <w:pPr>
        <w:ind w:firstLine="705"/>
        <w:jc w:val="both"/>
        <w:rPr>
          <w:sz w:val="28"/>
          <w:szCs w:val="28"/>
        </w:rPr>
      </w:pPr>
      <w:r w:rsidRPr="00306815">
        <w:rPr>
          <w:sz w:val="28"/>
          <w:szCs w:val="28"/>
        </w:rPr>
        <w:t xml:space="preserve">реализации мероприятий по профилактике заболеваний и формированию здорового образа жизни; </w:t>
      </w:r>
    </w:p>
    <w:p w:rsidR="00306815" w:rsidRPr="00306815" w:rsidRDefault="00306815" w:rsidP="00306815">
      <w:pPr>
        <w:ind w:firstLine="705"/>
        <w:jc w:val="both"/>
        <w:rPr>
          <w:sz w:val="28"/>
          <w:szCs w:val="28"/>
        </w:rPr>
      </w:pPr>
      <w:r w:rsidRPr="00306815">
        <w:rPr>
          <w:sz w:val="28"/>
          <w:szCs w:val="28"/>
        </w:rPr>
        <w:t xml:space="preserve">создания условий для занятий физической культурой и спортом; </w:t>
      </w:r>
    </w:p>
    <w:p w:rsidR="00306815" w:rsidRPr="00306815" w:rsidRDefault="00306815" w:rsidP="00306815">
      <w:pPr>
        <w:ind w:firstLine="705"/>
        <w:jc w:val="both"/>
        <w:rPr>
          <w:sz w:val="28"/>
          <w:szCs w:val="28"/>
        </w:rPr>
      </w:pPr>
      <w:r w:rsidRPr="00306815">
        <w:rPr>
          <w:sz w:val="28"/>
          <w:szCs w:val="28"/>
        </w:rPr>
        <w:t xml:space="preserve">санитарно-гигиенического просвещения детей; </w:t>
      </w:r>
    </w:p>
    <w:p w:rsidR="00306815" w:rsidRPr="00306815" w:rsidRDefault="00306815" w:rsidP="00306815">
      <w:pPr>
        <w:ind w:firstLine="705"/>
        <w:jc w:val="both"/>
        <w:rPr>
          <w:sz w:val="28"/>
          <w:szCs w:val="28"/>
        </w:rPr>
      </w:pPr>
      <w:r w:rsidRPr="00306815">
        <w:rPr>
          <w:sz w:val="28"/>
          <w:szCs w:val="28"/>
        </w:rPr>
        <w:t>работы по подготовке к прохождению процедур лицензирования образовательной деятельности и государственной аккредитации;</w:t>
      </w:r>
    </w:p>
    <w:p w:rsidR="00306815" w:rsidRPr="00306815" w:rsidRDefault="00306815" w:rsidP="00306815">
      <w:pPr>
        <w:ind w:firstLine="705"/>
        <w:jc w:val="both"/>
        <w:rPr>
          <w:sz w:val="28"/>
          <w:szCs w:val="28"/>
        </w:rPr>
      </w:pPr>
      <w:r w:rsidRPr="00306815">
        <w:rPr>
          <w:sz w:val="28"/>
          <w:szCs w:val="28"/>
        </w:rPr>
        <w:t>организации профильного обучения, профессиональной ориентации несовершеннолетних.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деятельность муниципальных образовательных учреждений по выявлению и поддержке талантливых и одаренных детей, обеспечивает их участие в мероприятиях различного уровня.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и проводит городские массовые мероприятия, направленные на повышение профессионального уровня педагогических работников муниципальных образовательных учреждений.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Планирует и организует городские массовые мероприятия для обучающихся и воспитанников образовательных учреждений: олимпиады, иные интеллектуальные и (или) творческие конкурсы, физкультурные мероприятия и спортивные мероприятия, направленные на выявление и </w:t>
      </w:r>
      <w:r w:rsidRPr="00306815">
        <w:rPr>
          <w:sz w:val="28"/>
          <w:szCs w:val="28"/>
        </w:rPr>
        <w:lastRenderedPageBreak/>
        <w:t>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творческой, физкультурно-спортивной деятельности, на пропаганду научных знаний, творческих и спортивных достижений.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в пределах компетенции Управления контроль за деятельностью муниципальных образовательных учреждений по вопросам соблюдения прав граждан на получение бесплатного, доступного и качественного дошкольного, общего и дополнительного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сбор, обработку, анализ и представление государственной статистической отчетности о состоянии муниципальной системы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Разрабатывает предложения по формированию бюджета Прокопьевского городского округа в части расходов на образование, участвует в определении нормативов финансирования системы образования в целом и отдельных ее элементов.</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планирование соответствующих расходов бюджета города на очередной финансовый год, составляет обоснования бюджетных ассигнований, осуществляет экономический анализ деятельности муниципальных учреждений.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Исполняет функции главного распорядителя бюджетных средств муниципального образования «Прокопьевский городской округ Кемеровской области- Кузбасса» для реализации целей осуществления государственной и муниципальной политики в области образования, а также исполняет бюджетные полномочия, определенные бюджетным законодательством.</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Обеспечивает результативность, адресность и целевой характер бюджетных средств в соответствии с утверждёнными ему бюджетными ассигнованиями и лимитами бюджетных обязательств.</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Формирует перечень подведомственных ему получателей бюджетных средств.</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планирование соответствующих расходов бюджета, обоснование бюджетных ассигнований.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согласование, утверждение и ведение бюджетной росписи, распределение бюджетных ассигнований, лимитов бюджетных средств и исполнение соответствующей части бюджета.</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Вно</w:t>
      </w:r>
      <w:r w:rsidR="002B17AF">
        <w:rPr>
          <w:sz w:val="28"/>
          <w:szCs w:val="28"/>
        </w:rPr>
        <w:t>сит предложения по формированию</w:t>
      </w:r>
      <w:r w:rsidRPr="00306815">
        <w:rPr>
          <w:sz w:val="28"/>
          <w:szCs w:val="28"/>
        </w:rPr>
        <w:t xml:space="preserve"> и изменению лимитов бюджетных обязательств, сводной бюджетной росписи.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Обеспечивает контроль за соблюдением получателями субвенций, иных субсидий, а также условий, установленных при их предоставлении.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lastRenderedPageBreak/>
        <w:t>Формирует предложения о распределении (перераспределении) средств субсидий и субвенций по муниципальным образовательным учреждениям после получения уведомления о выделении (изменении) сумм субсидий и субвенций, формирует и направляет в орган исполнительной власти Кемеровской области-Кузбасса, осуществляющий управление в сфере образования, предложения об увеличении или сокращении средств субсидий и субвенций в соответствии с заявками подведомственных муниципальных образовательных учреждений, а также отчет об использовании этих средств.</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Осуществляет функции и полномочия главного распорядителя средств бюджета города, предусмотренных решением о бюджете города на соответствующий финансовый год: </w:t>
      </w:r>
    </w:p>
    <w:p w:rsidR="00306815" w:rsidRPr="00306815" w:rsidRDefault="00306815" w:rsidP="00306815">
      <w:pPr>
        <w:ind w:firstLine="705"/>
        <w:jc w:val="both"/>
        <w:rPr>
          <w:sz w:val="28"/>
          <w:szCs w:val="28"/>
        </w:rPr>
      </w:pPr>
      <w:r w:rsidRPr="00306815">
        <w:rPr>
          <w:sz w:val="28"/>
          <w:szCs w:val="28"/>
        </w:rPr>
        <w:t xml:space="preserve">на проведение капитального ремонта зданий муниципальных учреждений; </w:t>
      </w:r>
    </w:p>
    <w:p w:rsidR="00306815" w:rsidRPr="00306815" w:rsidRDefault="00306815" w:rsidP="00306815">
      <w:pPr>
        <w:ind w:firstLine="705"/>
        <w:jc w:val="both"/>
        <w:rPr>
          <w:sz w:val="28"/>
          <w:szCs w:val="28"/>
        </w:rPr>
      </w:pPr>
      <w:r w:rsidRPr="00306815">
        <w:rPr>
          <w:sz w:val="28"/>
          <w:szCs w:val="28"/>
        </w:rPr>
        <w:t xml:space="preserve">на приобретение оборудования и мебели для муниципальных учреждений (за исключением средств субсидий из областного и федерального бюджетов, средств субвенций, полученных муниципальными учреждениями); </w:t>
      </w:r>
    </w:p>
    <w:p w:rsidR="00306815" w:rsidRPr="00306815" w:rsidRDefault="00306815" w:rsidP="00306815">
      <w:pPr>
        <w:ind w:firstLine="705"/>
        <w:jc w:val="both"/>
        <w:rPr>
          <w:sz w:val="28"/>
          <w:szCs w:val="28"/>
        </w:rPr>
      </w:pPr>
      <w:r w:rsidRPr="00306815">
        <w:rPr>
          <w:sz w:val="28"/>
          <w:szCs w:val="28"/>
        </w:rPr>
        <w:t xml:space="preserve">на проведение общегородских массовых мероприятий;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Координирует ход работ по капитальному ремонту в области обеспечения содержания зданий и сооружений муниципальных учреждений, обустройства прилегающих к ним территорий, осуществляет планирование проведения работ по капитальному, текущему ремонту зданий и помещений, находящихся в оперативном управлении муниципальных учреждений.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Разрабатывает проекты правовых актов Прокопьевского городского округа по вопросам функционирования и развития муниципальной системы образования, осуществляет своевременное приведение правовых актов города по вопросам, относящимся к компетенции Управления, в соответствие с действующим законодательством.</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Создает условия для организации </w:t>
      </w:r>
      <w:proofErr w:type="spellStart"/>
      <w:r w:rsidRPr="00306815">
        <w:rPr>
          <w:sz w:val="28"/>
          <w:szCs w:val="28"/>
        </w:rPr>
        <w:t>предпрофильной</w:t>
      </w:r>
      <w:proofErr w:type="spellEnd"/>
      <w:r w:rsidRPr="00306815">
        <w:rPr>
          <w:sz w:val="28"/>
          <w:szCs w:val="28"/>
        </w:rPr>
        <w:t xml:space="preserve"> подготовки, профильного обучения в подведомственных образовательных организациях.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Изучает и стимулирует инновационные процессы в муниципальной системе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совместно с подведомственными образовательными учреждениями комплектование классов, классов-комплектов на учебный год, для обучающихся по адаптированным программам.</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учет детей в возрасте от шести с половиной лет до восемнадцати лет, подлежащих обязательному обучению в образовательных учреждениях, реализующих образовательные программы начального общего, основного общего, среднего общего образования и контроль за деятельностью образовательных учреждений по обеспечению гражданам обязательного среднего общего образования.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 xml:space="preserve">Управление для осуществления </w:t>
      </w:r>
      <w:r w:rsidR="002B17AF">
        <w:rPr>
          <w:sz w:val="28"/>
          <w:szCs w:val="28"/>
        </w:rPr>
        <w:t xml:space="preserve">отдельных функций и полномочий </w:t>
      </w:r>
      <w:r w:rsidRPr="00306815">
        <w:rPr>
          <w:sz w:val="28"/>
          <w:szCs w:val="28"/>
        </w:rPr>
        <w:t xml:space="preserve">учредителя муниципальных образовательных учреждений, иных </w:t>
      </w:r>
      <w:r w:rsidRPr="00306815">
        <w:rPr>
          <w:sz w:val="28"/>
          <w:szCs w:val="28"/>
        </w:rPr>
        <w:lastRenderedPageBreak/>
        <w:t>муниципальных учреждений, координацию деятельности которых в соответствии с правовыми актами города оно осуществляет:</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Утверждает уставы, изменения и дополнения в уставы муниципальных учреждений.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Назначает на должность и освобождает от должности руководителей муниципальных учреждений по согласованию с заместителем главы города Прокопьевска по социальным вопросам.</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и проводит аттестацию руководителей муниципальных учреждений, подведомственных Управлению и лиц, претендующих на замещение должности руководителя муниципального образовательного учреждения.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Рассматривает вопросы социально-трудовых отношений в муниципальной системе образования, осуществляет ведомственный контроль за соблюдением трудового законодательства и иных нормативных актов, содержащих нормы трудового права, в муниципальных учреждениях.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Выносит вопросы о реконструкции, модернизации, изменении назначения, создании, ликвидации, реорганизации муниципальных образовательных учреждений на рассмотрение комиссии по оценке последствий решений в отношении объектов социальной инфраструктуры для детей.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Составляет и утверждает перечни особо ценного движимого имущества, закрепляемого за муниципальными учреждениями, и согласует распоряжение недвижимым имуществом, в том числе передаче его в аренду по договорам,</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Утверждает состав наблюдательных советов муниципальных автономных учреждений.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Предварительно согласовывает в случаях, установленных законом, совершение крупных сделок муниципальными учреждениями.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Уведомляет орган, осуществляющий государственную регистрацию юридических лиц, о принятии решения о ликвидации муниципального учреждения.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 случаях, установленных законом, дает согласие муниципальному учреждению на распоряжение имуществом, в том числе недвижимым имуществом или особо ценным движимым имуществом.</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 в соответствующем финансовом году и плановом периоде.</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Определяет предельно допустимые значения просроченной кредиторской задолженности муниципальных учреждений, осуществляет ежемесячный мониторинг кредиторской задолженности и просроченной кредиторской задолженности.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Согласует перечень и цены на платные услуги.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lastRenderedPageBreak/>
        <w:t>Формирует и утверждает муниципальное задание, осуществляет финансовое обеспечение выполнения муниципального задания на оказание муниципальных услуг (выполнение работ) в виде предоставления субсидий из бюджета города в соответствии со сводной бюджетной росписью, определяет объем субсидий на иные цели.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Заключает с муниципальными учреждениями соглашения о порядке и условиях предоставления субсидии на возмещение нормативных затрат, связанных с оказанием ими в соответствии с муниципальным заданием муниципальных услуг (выполнением работ), и соглашения о предоставлении субсидии на иные цели.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Утверждает планы финансово-хозяйственной деятельности подведомственных учреждений.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Рассматривает и согласовывает отчеты в отношении муниципальных учреждений о результатах их деятельности и об использовании закрепленного за ними муниципального имущества.</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учет детей, подлежащих обучению по образовательным программам дошкольного, начального общего, основного общего, среднего общего образования, закрепление муниципальных образовательных учреждений за конкретными территориями Прокопьевского городского округа.</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комплекс мер по созданию условий для присмотра и ухода за детьми, содержанию детей в муниципальных образовательных организациях.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отдых и трудоустройство детей в каникулярное время.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комплекс мер по обеспечению питанием обучающихся за счет средств областного и местного бюджетов, осуществляет контроль за соблюдением установленных нормативов и льгот.</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взаимодействие подведомственных образовательных организаций с научными и другими организациями, ведомствами, а также с другими регионами, необходимое для функционирования и развития образования.</w:t>
      </w:r>
    </w:p>
    <w:p w:rsidR="00306815" w:rsidRPr="0057471F" w:rsidRDefault="00306815" w:rsidP="00306815">
      <w:pPr>
        <w:numPr>
          <w:ilvl w:val="2"/>
          <w:numId w:val="10"/>
        </w:numPr>
        <w:ind w:left="0" w:firstLine="709"/>
        <w:contextualSpacing/>
        <w:jc w:val="both"/>
        <w:rPr>
          <w:sz w:val="28"/>
          <w:szCs w:val="28"/>
        </w:rPr>
      </w:pPr>
      <w:r w:rsidRPr="00306815">
        <w:rPr>
          <w:sz w:val="28"/>
          <w:szCs w:val="28"/>
        </w:rPr>
        <w:t xml:space="preserve">Организует работу по обеспечению подведомственных образовательных организаций квалифицированными руководящими и педагогическими кадрами. Анализирует банк данных о количественном и качественном составе кадров, их развитии и движении. Организует разработку прогнозов, определение текущей и перспективной потребности подведомственных образовательных организаций в кадрах и источников ее удовлетворения на основе изучения рынка труда, установления связей с профессиональными образовательными организациями, образовательными организациями высшего образования, организациями дополнительного </w:t>
      </w:r>
      <w:r w:rsidRPr="0057471F">
        <w:rPr>
          <w:sz w:val="28"/>
          <w:szCs w:val="28"/>
        </w:rPr>
        <w:t>профессионального образования.</w:t>
      </w:r>
    </w:p>
    <w:p w:rsidR="00306815" w:rsidRPr="00951F7A" w:rsidRDefault="00306815" w:rsidP="00306815">
      <w:pPr>
        <w:numPr>
          <w:ilvl w:val="2"/>
          <w:numId w:val="10"/>
        </w:numPr>
        <w:ind w:left="0" w:firstLine="709"/>
        <w:contextualSpacing/>
        <w:jc w:val="both"/>
        <w:rPr>
          <w:sz w:val="28"/>
          <w:szCs w:val="28"/>
          <w:highlight w:val="yellow"/>
        </w:rPr>
      </w:pPr>
      <w:r w:rsidRPr="0057471F">
        <w:rPr>
          <w:sz w:val="28"/>
          <w:szCs w:val="28"/>
        </w:rPr>
        <w:t xml:space="preserve">Обеспечивает постоянное повышение уровня профессиональных знаний, умений и навыков руководителей </w:t>
      </w:r>
      <w:r w:rsidRPr="0057471F">
        <w:rPr>
          <w:sz w:val="28"/>
          <w:szCs w:val="28"/>
        </w:rPr>
        <w:lastRenderedPageBreak/>
        <w:t>подведомственных образовательных организаций; формирование и подготовку кадрового резерва для замещения вакантных должностей руководителей муниципальных образовательных организаций, подведомственных Управлению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разработку стратегии развития муниципальной системы образования Прокопьевского городского округа, программ развития образования, инновационных проектов и обеспечивает их реализацию.</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Организует проведение комплексного анализа, прогнозирования тенденций развития системы образования, обоснование целей и приоритетов развития, инновационных программ и проектов с учетом основных направлений государственной образовательной политики, социально-экономического развития города Прокопьевска.</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Принимает участие в разработке прогноза социально-экономического развития города Прокопьевска, в выявлении запросов населения, иных социально-общественных институтов к муниципальной системе образования.</w:t>
      </w:r>
    </w:p>
    <w:p w:rsidR="00306815" w:rsidRPr="00306815" w:rsidRDefault="00306815" w:rsidP="00306815">
      <w:pPr>
        <w:numPr>
          <w:ilvl w:val="1"/>
          <w:numId w:val="10"/>
        </w:numPr>
        <w:ind w:left="0" w:firstLine="705"/>
        <w:contextualSpacing/>
        <w:jc w:val="both"/>
        <w:rPr>
          <w:sz w:val="28"/>
          <w:szCs w:val="28"/>
        </w:rPr>
      </w:pPr>
      <w:r w:rsidRPr="00306815">
        <w:rPr>
          <w:sz w:val="28"/>
          <w:szCs w:val="28"/>
        </w:rPr>
        <w:t>Для разработки и реализации в пределах своей компетенции единой стратегии развития муниципальной системы образования Управление:</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координирует деятельность муниципальных учреждений, проводит анализ и мониторинг их деятельности, создает городские базовые площадки по приоритетным направлениям развития муниципальной системы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Разрабатывает и реализует муниципальные программы Прокопьевского городского округа по вопросам, входящим в компетенцию Управления с учетом основных направлений государственной образовательной политики, социально-экономического развития Прокопьевского городского округа.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 xml:space="preserve">В целях обеспечения законности, информационной открытости в деятельности Управления, обеспечения предотвращения, выявления и устранения коррупционных проявлений в деятельности Управления, контроля за целевым и эффективным использованием бюджетных средств: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Обеспечивает проведение антикоррупционной экспертизы разрабатываемых Управлением проектов локальных правовых актов.</w:t>
      </w:r>
    </w:p>
    <w:p w:rsidR="00306815" w:rsidRPr="00951F7A" w:rsidRDefault="00306815" w:rsidP="00306815">
      <w:pPr>
        <w:numPr>
          <w:ilvl w:val="2"/>
          <w:numId w:val="10"/>
        </w:numPr>
        <w:ind w:left="0" w:firstLine="709"/>
        <w:contextualSpacing/>
        <w:jc w:val="both"/>
        <w:rPr>
          <w:sz w:val="28"/>
          <w:szCs w:val="28"/>
        </w:rPr>
      </w:pPr>
      <w:r w:rsidRPr="00951F7A">
        <w:rPr>
          <w:sz w:val="28"/>
          <w:szCs w:val="28"/>
        </w:rPr>
        <w:t>Осуществляет ведение бюджетного учета и отчетности в муниципальных учреждениях.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Организует и осуществляет ведомственный финансовый контроль: </w:t>
      </w:r>
    </w:p>
    <w:p w:rsidR="00306815" w:rsidRPr="00306815" w:rsidRDefault="00306815" w:rsidP="00306815">
      <w:pPr>
        <w:ind w:firstLine="705"/>
        <w:jc w:val="both"/>
        <w:rPr>
          <w:sz w:val="28"/>
          <w:szCs w:val="28"/>
        </w:rPr>
      </w:pPr>
      <w:r w:rsidRPr="00306815">
        <w:rPr>
          <w:sz w:val="28"/>
          <w:szCs w:val="28"/>
        </w:rPr>
        <w:t xml:space="preserve">за соблюдением муниципальными учреждениями результативности, адресности и целевого характера использования бюджетных средств, а также условий, установленных при их предоставлении; </w:t>
      </w:r>
    </w:p>
    <w:p w:rsidR="00306815" w:rsidRPr="00306815" w:rsidRDefault="00306815" w:rsidP="00306815">
      <w:pPr>
        <w:ind w:firstLine="705"/>
        <w:jc w:val="both"/>
        <w:rPr>
          <w:sz w:val="28"/>
          <w:szCs w:val="28"/>
        </w:rPr>
      </w:pPr>
      <w:r w:rsidRPr="00306815">
        <w:rPr>
          <w:sz w:val="28"/>
          <w:szCs w:val="28"/>
        </w:rPr>
        <w:t xml:space="preserve">за обоснованностью предоставления муниципальными учреждениями услуг на платной основе, а также за использованием доходов от платных услуг, оказываемых муниципальными учреждениями;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Осуществляет проверку достоверности и полноты сведений о доходах, имуществе и обязательствах имущественного характера муниципальных служащих Управления, граждан, претендующих на замещение </w:t>
      </w:r>
      <w:r w:rsidRPr="00306815">
        <w:rPr>
          <w:sz w:val="28"/>
          <w:szCs w:val="28"/>
        </w:rPr>
        <w:lastRenderedPageBreak/>
        <w:t>должностей муниципальной службы в Управлении, и руководителей муниципальных учреждений, а в случаях, установленных законодательством, также их супругов и несовершеннолетних детей.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Осуществляет контроль за выполнением муниципальными служащими Управления обязанности по уведомлению обо всех случаях обращения к ним каких-либо лиц в целях склонения к совершению коррупционных правонарушений.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Принимает меры по предотвращению или урегулированию конфликта интересов на муниципальной службе.</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Сообщает в установленных нормативными правовыми актами Российской Федерации случаях и порядке о заключении трудового договора с гражданином, замещавшим должности государственной или муниципальной службы.</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Осуществляет контроль за состоянием бюджетного учета и отчетности, за выполнением муниципальных заданий и расходованием субсидии на иные цели в муниципальных учреждениях.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Ведет в установленном законодательством порядке работы с обращениями граждан и (или) юридических лиц, принятие необходимых мер по результатам их рассмотрения, ведение приема граждан по личным вопросам в пределах компетенции по вопросам, отнесенным к полномочиям Управления.</w:t>
      </w:r>
    </w:p>
    <w:p w:rsidR="00306815" w:rsidRPr="00306815" w:rsidRDefault="00E20553" w:rsidP="00306815">
      <w:pPr>
        <w:numPr>
          <w:ilvl w:val="1"/>
          <w:numId w:val="10"/>
        </w:numPr>
        <w:ind w:left="0" w:firstLine="709"/>
        <w:contextualSpacing/>
        <w:jc w:val="both"/>
        <w:rPr>
          <w:sz w:val="28"/>
          <w:szCs w:val="28"/>
        </w:rPr>
      </w:pPr>
      <w:r>
        <w:rPr>
          <w:sz w:val="28"/>
          <w:szCs w:val="28"/>
        </w:rPr>
        <w:t xml:space="preserve">Организует </w:t>
      </w:r>
      <w:r w:rsidR="00306815" w:rsidRPr="00306815">
        <w:rPr>
          <w:sz w:val="28"/>
          <w:szCs w:val="28"/>
        </w:rPr>
        <w:t>проведение проверок подведомственных учреждений в соответствии с установленным порядком проведения проверок.</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Организует работу по развитию муниципальной системы оценки качества образования.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Осуществляет в пределах компетенции сбор, обработку, анализ информации, отчетов о деятельности, предоставляет их в Министерство образования и науки Кузбасса, в структурные подразделения администрации города Прокопьевска, иные органы.</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Обеспечивает открытость и доступность информации о системе образования, формирование открытых и общедоступных информационных ресурсов, содержащих информацию о деятельности Управления, обеспечения доступа к таким ресурсам посредством размещения на официальном сайте в сети «Интернет».</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Разрабатывает и предоставляет материалы на работников подведомственных муниципальных учреждений и работников Управления к присвоению почетных званий, к награждению государственными наградами Российской Федерации, отраслевыми и иными наградами.</w:t>
      </w:r>
    </w:p>
    <w:p w:rsidR="00306815" w:rsidRPr="00306815" w:rsidRDefault="00E20553" w:rsidP="00306815">
      <w:pPr>
        <w:numPr>
          <w:ilvl w:val="1"/>
          <w:numId w:val="10"/>
        </w:numPr>
        <w:ind w:left="0" w:firstLine="709"/>
        <w:contextualSpacing/>
        <w:jc w:val="both"/>
        <w:rPr>
          <w:sz w:val="28"/>
          <w:szCs w:val="28"/>
        </w:rPr>
      </w:pPr>
      <w:r>
        <w:rPr>
          <w:sz w:val="28"/>
          <w:szCs w:val="28"/>
        </w:rPr>
        <w:t xml:space="preserve">Организует подготовку </w:t>
      </w:r>
      <w:r w:rsidR="00306815" w:rsidRPr="00306815">
        <w:rPr>
          <w:sz w:val="28"/>
          <w:szCs w:val="28"/>
        </w:rPr>
        <w:t>и проведение научно-практических конференций, совещаний, семинаров по актуальным вопросам развития системы образования, конкурсов профессионального мастерства в сфере образования.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Организует и координирует деятельность подведомственных муниципальных образовательных учреждений</w:t>
      </w:r>
      <w:r w:rsidR="00E20553">
        <w:rPr>
          <w:sz w:val="28"/>
          <w:szCs w:val="28"/>
        </w:rPr>
        <w:t xml:space="preserve"> по выявлению, поддержке</w:t>
      </w:r>
      <w:r w:rsidRPr="00306815">
        <w:rPr>
          <w:sz w:val="28"/>
          <w:szCs w:val="28"/>
        </w:rPr>
        <w:t xml:space="preserve"> и сопровождению одаренных детей.</w:t>
      </w:r>
    </w:p>
    <w:p w:rsidR="00306815" w:rsidRPr="00306815" w:rsidRDefault="00306815" w:rsidP="00306815">
      <w:pPr>
        <w:numPr>
          <w:ilvl w:val="1"/>
          <w:numId w:val="10"/>
        </w:numPr>
        <w:ind w:left="0" w:firstLine="709"/>
        <w:contextualSpacing/>
        <w:jc w:val="both"/>
        <w:rPr>
          <w:sz w:val="28"/>
          <w:szCs w:val="28"/>
        </w:rPr>
      </w:pPr>
      <w:r w:rsidRPr="00306815">
        <w:rPr>
          <w:sz w:val="28"/>
          <w:szCs w:val="28"/>
        </w:rPr>
        <w:lastRenderedPageBreak/>
        <w:t>Предоставляет в пределах компетенции помощь в воспитании детей, охране и укреплении их физического и психического здоровья, развития индивидуальных способ</w:t>
      </w:r>
      <w:r w:rsidR="00E20553">
        <w:rPr>
          <w:sz w:val="28"/>
          <w:szCs w:val="28"/>
        </w:rPr>
        <w:t xml:space="preserve">ностей и необходимой коррекции </w:t>
      </w:r>
      <w:r w:rsidRPr="00306815">
        <w:rPr>
          <w:sz w:val="28"/>
          <w:szCs w:val="28"/>
        </w:rPr>
        <w:t>нарушений их развития, родителям (законным представителям) обучающихся.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Оказывает содействие в пределах компетенции в проведени</w:t>
      </w:r>
      <w:r w:rsidR="00E20553">
        <w:rPr>
          <w:sz w:val="28"/>
          <w:szCs w:val="28"/>
        </w:rPr>
        <w:t xml:space="preserve">и </w:t>
      </w:r>
      <w:r w:rsidRPr="00306815">
        <w:rPr>
          <w:sz w:val="28"/>
          <w:szCs w:val="28"/>
        </w:rPr>
        <w:t>в общеобразовательных учреждениях государственной (итоговой) аттестации обучающихся, освоивших образовательные программы основного общего и среднего общего образования, в том числе при формировании базы данных участников Основного государственного экзамена, Единого государственного экзамена муниципальных общеобразовательных учреждениях.</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Организует работу по координации деятельности образовательных учреждений по созданию необходимых условий для получения качественного образования лицами с ограниченными возможностями здоровья, для коррекции нарушений развития и социальной адаптации, оказанию ранней коррекционной помощи.</w:t>
      </w:r>
    </w:p>
    <w:p w:rsidR="00C73BCA" w:rsidRDefault="00306815" w:rsidP="00C73BCA">
      <w:pPr>
        <w:numPr>
          <w:ilvl w:val="1"/>
          <w:numId w:val="10"/>
        </w:numPr>
        <w:ind w:left="0" w:firstLine="709"/>
        <w:contextualSpacing/>
        <w:jc w:val="both"/>
        <w:rPr>
          <w:sz w:val="28"/>
          <w:szCs w:val="28"/>
        </w:rPr>
      </w:pPr>
      <w:r w:rsidRPr="00306815">
        <w:rPr>
          <w:sz w:val="28"/>
          <w:szCs w:val="28"/>
        </w:rPr>
        <w:t>Организует в пределах компетенции совместно с комиссией по делам несовершеннолетних и родителями (законными представителями) комплекс мер по защите прав несовершеннолетних, оставивших общеобразовательную организацию до получения основного общего образования,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73BCA" w:rsidRPr="00C73BCA" w:rsidRDefault="00C73BCA" w:rsidP="00C73BCA">
      <w:pPr>
        <w:numPr>
          <w:ilvl w:val="1"/>
          <w:numId w:val="10"/>
        </w:numPr>
        <w:ind w:left="0" w:firstLine="709"/>
        <w:contextualSpacing/>
        <w:jc w:val="both"/>
        <w:rPr>
          <w:sz w:val="28"/>
          <w:szCs w:val="28"/>
        </w:rPr>
      </w:pPr>
      <w:r w:rsidRPr="00C73BCA">
        <w:rPr>
          <w:rFonts w:eastAsia="Calibri"/>
          <w:sz w:val="28"/>
          <w:szCs w:val="28"/>
          <w:lang w:eastAsia="en-US"/>
        </w:rPr>
        <w:t>Управление является органом опеки и попечительства в отношении несовершеннолетних. Функции по опеке и попечительству выполняет отдел охраны прав детства Управления, который: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 xml:space="preserve">3.17.1. Выявляет детей, оставшихся без попечения родителей, ведет учет </w:t>
      </w:r>
      <w:r w:rsidRPr="00C73BCA">
        <w:rPr>
          <w:rFonts w:eastAsia="Calibri"/>
          <w:color w:val="000000" w:themeColor="text1"/>
          <w:sz w:val="28"/>
          <w:szCs w:val="28"/>
          <w:lang w:eastAsia="en-US"/>
        </w:rPr>
        <w:t xml:space="preserve">таких детей в </w:t>
      </w:r>
      <w:hyperlink r:id="rId10" w:history="1">
        <w:r w:rsidR="001E715E" w:rsidRPr="00C73BCA">
          <w:rPr>
            <w:rFonts w:eastAsia="Calibri"/>
            <w:color w:val="000000" w:themeColor="text1"/>
            <w:sz w:val="28"/>
            <w:szCs w:val="28"/>
            <w:lang w:eastAsia="en-US"/>
          </w:rPr>
          <w:t>порядке</w:t>
        </w:r>
      </w:hyperlink>
      <w:r w:rsidRPr="00C73BCA">
        <w:rPr>
          <w:rFonts w:eastAsia="Calibri"/>
          <w:color w:val="000000" w:themeColor="text1"/>
          <w:sz w:val="28"/>
          <w:szCs w:val="28"/>
          <w:lang w:eastAsia="en-US"/>
        </w:rPr>
        <w:t xml:space="preserve">, установленном действующим законодательством </w:t>
      </w:r>
      <w:r w:rsidRPr="00C73BCA">
        <w:rPr>
          <w:rFonts w:eastAsia="Calibri"/>
          <w:sz w:val="28"/>
          <w:szCs w:val="28"/>
          <w:lang w:eastAsia="en-US"/>
        </w:rPr>
        <w:t>Российской Федераций федеральным органом исполнительной власти, обеспечивает защиту их прав и интересов до решения вопроса об их устройстве и исходя из конкретных обстоятельств утраты попечения родителей избирает формы устройства детей, оставшихся без попечения родителей, а также осуществляет последующий контроль за условиями их содержания, воспитания и образования.</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3.17.2. Обеспечивает устройство детей-сирот и детей, оставшихся без попечения родителей, в семью, а при отсутствии такой возможности - на полное государственное обеспечение в образовательное учреждение, учреждение здравоохранения или другое аналогичное учреждение, обеспечивает последующий контроль за условиями их содержания, воспитания и образования независимо от формы устройства детей.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3.17.3. Обеспечивает временное устройство нуждающихся в опеке или попечительстве несовершеннолетних, сохранность их имущества.</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 xml:space="preserve">3.17.4. Обеспечивает устройство детей по заявлению законного представителя о временном помещении ребенка на полное государственное обеспечение в образовательное учреждение, учреждение здравоохранения или </w:t>
      </w:r>
      <w:r w:rsidRPr="00C73BCA">
        <w:rPr>
          <w:rFonts w:eastAsia="Calibri"/>
          <w:sz w:val="28"/>
          <w:szCs w:val="28"/>
          <w:lang w:eastAsia="en-US"/>
        </w:rPr>
        <w:lastRenderedPageBreak/>
        <w:t>другое аналогичное учреждение, обеспечивает последующий контроль за условиями их содержания, воспитания и образования.</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3.17.5. Временно исполняет обязанности опекуна (попечителя) детей-сирот и детей, оставшихся без попечения родителей, до устройства их на воспитание в семью или в организации.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3.17.6. Проводит обследование и готовит заключение об условиях жизни и воспитания детей-сирот и детей, оставшихся без попечения родителей (законных представителей), несовершеннолетних, нуждающихся в установлении над ними опеки или попечительства или нуждающихся в помощи государства.</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3.17.7. Ведет подбор, учет и подготовку в порядке, определяемом действующим законодательством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и способных к выполнению обязанностей законного представителя. Организует разработку и реализацию программы подготовки граждан, желающих принять детей на воспитание в свои семьи.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3.17.8. Осуществляет подбор лиц, желающих взять ребенка (детей) в приемную семью и способных к выполнению обязанностей приемных родителей, дает заключение о возможности быть приемными родителями, заключает договор о передаче ребенка (детей) в приемную семью, принимает решение о досрочном расторжении указанного договора в случаях, предусмотренных законодательством.</w:t>
      </w:r>
    </w:p>
    <w:p w:rsidR="00C73BCA" w:rsidRPr="00C73BCA" w:rsidRDefault="00C73BCA" w:rsidP="00C73BCA">
      <w:pPr>
        <w:ind w:firstLine="709"/>
        <w:jc w:val="both"/>
        <w:rPr>
          <w:rFonts w:eastAsia="Calibri"/>
          <w:iCs/>
          <w:sz w:val="28"/>
          <w:szCs w:val="28"/>
          <w:lang w:eastAsia="en-US"/>
        </w:rPr>
      </w:pPr>
      <w:r w:rsidRPr="00C73BCA">
        <w:rPr>
          <w:rFonts w:eastAsia="Calibri"/>
          <w:sz w:val="28"/>
          <w:szCs w:val="28"/>
          <w:lang w:eastAsia="en-US"/>
        </w:rPr>
        <w:t xml:space="preserve">3.17.9. </w:t>
      </w:r>
      <w:r w:rsidRPr="00C73BCA">
        <w:rPr>
          <w:rFonts w:eastAsia="Calibri"/>
          <w:iCs/>
          <w:sz w:val="28"/>
          <w:szCs w:val="28"/>
          <w:lang w:eastAsia="en-US"/>
        </w:rPr>
        <w:t>Информирует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3.17.10. Принимает решение о назначении опекуна, попечителя, освобождении или отстранении опекуна, попечителя от выполнения возложенных на него обязанностей в случаях, предусмотренных законодательством.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3.17.11. Оказывает содействие семьям, принявшим на воспитание детей-сирот и детей, оставшихся без попечения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3.17.12. Осуществляет надзор за деятельностью опекунов и попечителей, приемных родителей, оказывает им необходимую помощь в организации воспитания, обучения, медицинского обслуживания, отдыха и занятости детей, за условиями воспитания и содержания усыновленных (удочеренных) детей в течение первых трех лет.</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lastRenderedPageBreak/>
        <w:t>3.17.13. Осуществляет контроль за соблюдением прав и законных интересов детей, устроенных на воспитание в семьи граждан, помещенных под надзор в организации.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3.17.14. В установленном порядке готовит материалы, необходимые для усыновления (удочерения) детей, находящихся на территории муниципального образования.</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3.17.15. Представляет заключение в суд об обоснованности и соответствии усыновления (удочерения) интересам ребенка, отмене усыновления (удочерения), участвует в судебных заседаниях по вопросам установления и отмены усыновления (удочерения).</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3.17.16. Ведет учет усыновленных (удочеренных) детей, детей, в отношении которых установлена опека или попечительство, переданных на воспитание в приемную семью.</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3.17.17. Осуществляет защиту прав и охраняемых законом интересов детей-сирот и детей, оставшихся без попечения родителей, детей, нуждающихся в помощи государства, оказывает содействие в защите прав и охраняемых законом интересов лицам из числа детей-сирот и детей, оставшихся без попечения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3.17.18. Оформляет разрешение на выезд за пределы Российской Федерации детей-сирот и детей, оставшихся без попечения родителей, находящихся в организациях для детей-сирот и детей, оставшихся без попечения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3.17.19. Осуществляет контроль за действиями опекунов и попечителей, которые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и иных случаях, если действия опекуна или попечителя могут повлечь за собой уменьшение стоимости имущества подопечного.</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3.17.20. Оказывает помощь опекунам и попечителям несовершеннолетних граждан в реализации и защите прав подопечных.</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3.17.21. Представляет законные интересы несовершеннолетних,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lastRenderedPageBreak/>
        <w:t>3.17.22. Проводит работу по открытию (закрытию) специальных накопительных банковских счетов на детей-сирот и детей, оставшихся без попечения родителей (законных представителей).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3.17.23. Ведет информационный банк данных о детях-сиротах, на которых открыты специальные накопительные банковский счета.</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 xml:space="preserve">3.17.24. Дает предварительное разрешение опекунам (попечителям, родителям, иным законным представителям) распоряжаться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3.17.25. Определяет право и назначает выплаты денежных средств на содержание подопечных в порядке и размере, установленных законодательством Российской Федерации и Кемеровской области - Кузбасса и иными нормативно-правовыми актами.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3.17.26. Принимает решение о возможности раздельного проживания попечителя с подопечным, достигшим шестнадцати лет, при условии, что это не отразится неблагоприятно на воспитании и защите прав и интересов подопечного.</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3.17.27. Подготавливает ходатайство в Министерство образования Кузбасса о выдаче направления о помещении несовершеннолетних в организацию для детей-сирот и детей, оставшихся без попечения родителей (законных представителей), перевод из одной организации в другую.</w:t>
      </w:r>
    </w:p>
    <w:p w:rsidR="00C73BCA" w:rsidRPr="00C73BCA" w:rsidRDefault="00C73BCA" w:rsidP="00C73BCA">
      <w:pPr>
        <w:ind w:firstLine="709"/>
        <w:jc w:val="both"/>
        <w:rPr>
          <w:rFonts w:eastAsia="Calibri"/>
          <w:bCs/>
          <w:iCs/>
          <w:sz w:val="28"/>
          <w:szCs w:val="28"/>
          <w:lang w:eastAsia="en-US"/>
        </w:rPr>
      </w:pPr>
      <w:r w:rsidRPr="00C73BCA">
        <w:rPr>
          <w:rFonts w:eastAsia="Calibri"/>
          <w:sz w:val="28"/>
          <w:szCs w:val="28"/>
          <w:lang w:eastAsia="en-US"/>
        </w:rPr>
        <w:t xml:space="preserve">3.17.28. </w:t>
      </w:r>
      <w:r w:rsidRPr="00C73BCA">
        <w:rPr>
          <w:rFonts w:eastAsia="Calibri"/>
          <w:bCs/>
          <w:iCs/>
          <w:sz w:val="28"/>
          <w:szCs w:val="28"/>
          <w:lang w:eastAsia="en-US"/>
        </w:rPr>
        <w:t>Направляет сведения о детях, оставшихся без попечения родителей, гражданах, желающих принять детей на воспитание в свои семьи,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региональному оператору для учета в региональном банке данных о детях.</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 xml:space="preserve">3.17.29. Осуществляет загрузку сведений о назначении (выявлении, изменении) законного представителя, детей-сирот и детей, оставшихся без попечения родителей; о лицах, лишенных родительских прав или ограниченных в родительских правах, восстановленных в родительских правах, отстраненных от обязанностей опекуна (попечителя) за ненадлежащее исполнение родительских обязанностей; о предоставляемых мерах социальной защиты (поддержки) и категориях получателей, ведет учет опекунов, попечителей в </w:t>
      </w:r>
      <w:r w:rsidRPr="00C73BCA">
        <w:rPr>
          <w:rFonts w:eastAsia="Calibri"/>
          <w:iCs/>
          <w:color w:val="000000" w:themeColor="text1"/>
          <w:sz w:val="28"/>
          <w:szCs w:val="28"/>
          <w:lang w:eastAsia="en-US"/>
        </w:rPr>
        <w:t xml:space="preserve">государственной информационной </w:t>
      </w:r>
      <w:hyperlink r:id="rId11" w:anchor="dst372" w:history="1">
        <w:r w:rsidR="001E715E" w:rsidRPr="00C73BCA">
          <w:rPr>
            <w:rFonts w:eastAsia="Calibri"/>
            <w:iCs/>
            <w:color w:val="000000" w:themeColor="text1"/>
            <w:sz w:val="28"/>
            <w:szCs w:val="28"/>
            <w:lang w:eastAsia="en-US"/>
          </w:rPr>
          <w:t>системе</w:t>
        </w:r>
      </w:hyperlink>
      <w:r w:rsidRPr="00C73BCA">
        <w:rPr>
          <w:rFonts w:eastAsia="Calibri"/>
          <w:iCs/>
          <w:color w:val="000000" w:themeColor="text1"/>
          <w:sz w:val="28"/>
          <w:szCs w:val="28"/>
          <w:lang w:eastAsia="en-US"/>
        </w:rPr>
        <w:t xml:space="preserve"> «Единая централизованная </w:t>
      </w:r>
      <w:r w:rsidRPr="00C73BCA">
        <w:rPr>
          <w:rFonts w:eastAsia="Calibri"/>
          <w:iCs/>
          <w:sz w:val="28"/>
          <w:szCs w:val="28"/>
          <w:lang w:eastAsia="en-US"/>
        </w:rPr>
        <w:t>цифровая платформа в социальной сфере».</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3.17.30. Проводит работу по профилактике социального сиротства, жестокого обращения с детьми.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 xml:space="preserve">3.17.31. Осуществляет немедленное отобрание ребенка у родителей или других лиц, на попечении которых он находится, при непосредственной угрозе </w:t>
      </w:r>
      <w:r w:rsidRPr="00C73BCA">
        <w:rPr>
          <w:rFonts w:eastAsia="Calibri"/>
          <w:sz w:val="28"/>
          <w:szCs w:val="28"/>
          <w:lang w:eastAsia="en-US"/>
        </w:rPr>
        <w:lastRenderedPageBreak/>
        <w:t>жизни или здоровью ребенка и принимает обязательное участие в принудительном исполнении решений, связанных с отобранием ребенка и передачей его другому лицу (лицам).</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 xml:space="preserve">3.17.32. Осуществляет </w:t>
      </w:r>
      <w:proofErr w:type="spellStart"/>
      <w:r w:rsidRPr="00C73BCA">
        <w:rPr>
          <w:rFonts w:eastAsia="Calibri"/>
          <w:iCs/>
          <w:sz w:val="28"/>
          <w:szCs w:val="28"/>
          <w:lang w:eastAsia="en-US"/>
        </w:rPr>
        <w:t>постинтернатное</w:t>
      </w:r>
      <w:proofErr w:type="spellEnd"/>
      <w:r w:rsidRPr="00C73BCA">
        <w:rPr>
          <w:rFonts w:eastAsia="Calibri"/>
          <w:iCs/>
          <w:sz w:val="28"/>
          <w:szCs w:val="28"/>
          <w:lang w:eastAsia="en-US"/>
        </w:rPr>
        <w:t xml:space="preserve"> сопровождение выпускников из организаций для детей-сирот и детей, оставшихся без попечения родителей, и лиц, из числа детей-сирот и детей, оставшихся без попечения родителей, до достижения ими 23 лет.</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3.17.33. Осуществляет контроль за деятельностью организаций для детей-сирот и детей, оставшихся без попечения родителей (законных представителей).</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3.17.34. Обеспечивает и защищает права ребенка жить и воспитываться в семье, на общение с родителями и другими родственниками.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3.17.35. Проводит обследование условий жизни ребенка, а также лица (лиц), претендующего на его воспитание, представляет заключения в суд по спорам, связанным с воспитанием детей, разрешает спорные вопросы между родителями (иными законными представителями) и родственниками о воспитании детей.</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3.17.36. Выясняет мнение ребенка в случаях, предусмотренных законодательством Российской Федерации.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 xml:space="preserve">3.17.37. Обращается в суд с исками о лишении родительских прав, ограничении родительских прав, о признании брака недействительным в </w:t>
      </w:r>
      <w:r w:rsidRPr="00C73BCA">
        <w:rPr>
          <w:rFonts w:eastAsia="Calibri"/>
          <w:color w:val="000000" w:themeColor="text1"/>
          <w:sz w:val="28"/>
          <w:szCs w:val="28"/>
          <w:lang w:eastAsia="en-US"/>
        </w:rPr>
        <w:t xml:space="preserve">случаях, предусмотренных Семейным </w:t>
      </w:r>
      <w:hyperlink r:id="rId12">
        <w:r w:rsidR="001E715E" w:rsidRPr="00C73BCA">
          <w:rPr>
            <w:rFonts w:eastAsia="Calibri"/>
            <w:color w:val="000000" w:themeColor="text1"/>
            <w:sz w:val="28"/>
            <w:szCs w:val="28"/>
            <w:lang w:eastAsia="en-US"/>
          </w:rPr>
          <w:t>кодексом</w:t>
        </w:r>
      </w:hyperlink>
      <w:r w:rsidRPr="00C73BCA">
        <w:rPr>
          <w:rFonts w:eastAsia="Calibri"/>
          <w:color w:val="000000" w:themeColor="text1"/>
          <w:sz w:val="28"/>
          <w:szCs w:val="28"/>
          <w:lang w:eastAsia="en-US"/>
        </w:rPr>
        <w:t xml:space="preserve"> Российской Федерации, об </w:t>
      </w:r>
      <w:r w:rsidRPr="00C73BCA">
        <w:rPr>
          <w:rFonts w:eastAsia="Calibri"/>
          <w:sz w:val="28"/>
          <w:szCs w:val="28"/>
          <w:lang w:eastAsia="en-US"/>
        </w:rPr>
        <w:t>отмене усыновления и другими исками и заявлениями о защите прав и охраняемых законом интересов несовершеннолетних; дает заключения и участвует в судебных заседаниях по данным вопросам в случаях, предусмотренных законодательством.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3.17.38. Дает согласие (отказ) при установлении отцовства лица, не состоящего в браке с матерью ребенка, в случае смерти матери, признания ее недееспособной, невозможности установления места нахождения матери или лишения ее родительских прав.</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3.17.39. Дает разрешение (отказ) на изменение имени и (или) фамилии ребенка, не достигшего возраста четырнадцати лет.</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3.17.40. Обеспечивает и защищает личные неимущественные права несовершеннолетних.</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3.17.41. Проводит консультации детей и их родителей (законных представителей) по вопросам защиты личных и имущественных прав.</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 xml:space="preserve">3.17.42. Назначает (освобождает от обязанностей) ответственного за обеспечение сохранности жилого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 xml:space="preserve">3.17.43. </w:t>
      </w:r>
      <w:proofErr w:type="gramStart"/>
      <w:r w:rsidRPr="00C73BCA">
        <w:rPr>
          <w:rFonts w:eastAsia="Calibri"/>
          <w:sz w:val="28"/>
          <w:szCs w:val="28"/>
          <w:lang w:eastAsia="en-US"/>
        </w:rPr>
        <w:t xml:space="preserve">Ведет реестр жилых помещений, где нанимателями или членами семей нанимателей по договорам социального найма либо собственниками которых являются дети-сироты; жилых помещений детей-сирот, в отношении которых установлен факт невозможности проживания в ранее занимаемых </w:t>
      </w:r>
      <w:r w:rsidRPr="00C73BCA">
        <w:rPr>
          <w:rFonts w:eastAsia="Calibri"/>
          <w:sz w:val="28"/>
          <w:szCs w:val="28"/>
          <w:lang w:eastAsia="en-US"/>
        </w:rPr>
        <w:lastRenderedPageBreak/>
        <w:t>жилых помещениях, нанимателями или членами семей нанимателей по договорам социального найма либо собственниками которых они являются.</w:t>
      </w:r>
      <w:proofErr w:type="gramEnd"/>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3.17.44. Осуществляет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осуществляет контроль за их распоряжением.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3.17.45. Устанавливает факт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3.17.46. Осуществляет контроль за своевременной подачей законными представителями детей-сирот и детей, оставшихся без попечения родителей, заявлений о включении указанных детей в список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3.17.47. Принимает меры по включению детей-сирот и детей, оставшихся без попечения родителей, в список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 случае неподачи таких заявлений законными представителями.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3.17.48. Выдает предварительное разрешение или мотивированный отказ на совершение сделок с участием несовершеннолетних, предметом которых являются отчуждение и иные действия с недвижимым имуществом, в том числе сдача имущества в наем (аренду), в безвозмездное пользование или в залог, раздел имущества или выдел из него доли и на совершение сделок, влекущих за собой уменьшение стоимости имущества несовершеннолетнего, где он является собственником.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3.17.49. Выдает предварительное разрешение на выдачу доверенности у нотариуса для представления интересов несовершеннолетних граждан по вопросам отчуждения жилых помещений.</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 xml:space="preserve">3.17.50. Заключает при необходимости постоянного управления недвижимым и ценным движимым имуществом подопечного с управляющим, </w:t>
      </w:r>
      <w:r w:rsidRPr="00C73BCA">
        <w:rPr>
          <w:rFonts w:eastAsia="Calibri"/>
          <w:iCs/>
          <w:color w:val="000000" w:themeColor="text1"/>
          <w:sz w:val="28"/>
          <w:szCs w:val="28"/>
          <w:lang w:eastAsia="en-US"/>
        </w:rPr>
        <w:t xml:space="preserve">определенным органом опеки и попечительства, </w:t>
      </w:r>
      <w:hyperlink r:id="rId13" w:anchor="dst102357" w:history="1">
        <w:r w:rsidR="001E715E" w:rsidRPr="00811B80">
          <w:rPr>
            <w:rFonts w:eastAsia="Calibri"/>
            <w:iCs/>
            <w:color w:val="000000" w:themeColor="text1"/>
            <w:sz w:val="28"/>
            <w:szCs w:val="28"/>
            <w:lang w:eastAsia="en-US"/>
          </w:rPr>
          <w:t>договор</w:t>
        </w:r>
      </w:hyperlink>
      <w:r w:rsidRPr="00C73BCA">
        <w:rPr>
          <w:rFonts w:eastAsia="Calibri"/>
          <w:iCs/>
          <w:color w:val="000000" w:themeColor="text1"/>
          <w:sz w:val="28"/>
          <w:szCs w:val="28"/>
          <w:lang w:eastAsia="en-US"/>
        </w:rPr>
        <w:t xml:space="preserve"> о доверительном </w:t>
      </w:r>
      <w:r w:rsidRPr="00C73BCA">
        <w:rPr>
          <w:rFonts w:eastAsia="Calibri"/>
          <w:iCs/>
          <w:sz w:val="28"/>
          <w:szCs w:val="28"/>
          <w:lang w:eastAsia="en-US"/>
        </w:rPr>
        <w:t>управлении таким имуществом.</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 xml:space="preserve">3.17.51. Выдает разрешение на совершение сделок, влекущих отказ от принадлежащих несовершеннолетнему прав, в том числе отказ от права преимущественного покупки, отказ от участия несовершеннолетнего ребенка в </w:t>
      </w:r>
      <w:r w:rsidRPr="00C73BCA">
        <w:rPr>
          <w:rFonts w:eastAsia="Calibri"/>
          <w:iCs/>
          <w:sz w:val="28"/>
          <w:szCs w:val="28"/>
          <w:lang w:eastAsia="en-US"/>
        </w:rPr>
        <w:lastRenderedPageBreak/>
        <w:t>приватизации, отказ от наследства, выдачи доверенности и на совершение любых других сделок, влекущих за собой уменьшение стоимости имущества.</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3.17.52. Выдает разрешение на совершение сделок с движимым имуществом несовершеннолетнего, в том числе продажа автомобиля, сделки с ценными бумагами, денежными средствами, находящимися на счетах в кредитных организациях, принадлежащих несовершеннолетнему, и на совершение любых других сделок, влекущих за собой уменьшение стоимости имущества.</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3.17.53. Рассматривает письма, заявления, обращения граждан, учреждений, организаций, органов государственной власти и органов местного самоуправления по вопросам защиты прав детей-сирот и детей, оставшихся без попечения родителей (законных представителей).</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3.17.54. Проводит сбор первичной статистической и аналитической информации и ее обработку.</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3.17.55. Ведет служебную переписку и документацию на различных носителях информации (бумажном и электронном).</w:t>
      </w:r>
    </w:p>
    <w:p w:rsidR="00C73BCA" w:rsidRPr="00C73BCA" w:rsidRDefault="00C73BCA" w:rsidP="00C73BCA">
      <w:pPr>
        <w:ind w:firstLine="709"/>
        <w:jc w:val="both"/>
        <w:rPr>
          <w:rFonts w:eastAsia="Calibri"/>
          <w:sz w:val="28"/>
          <w:szCs w:val="28"/>
          <w:lang w:eastAsia="en-US"/>
        </w:rPr>
      </w:pPr>
      <w:r w:rsidRPr="00C73BCA">
        <w:rPr>
          <w:rFonts w:eastAsia="Calibri"/>
          <w:iCs/>
          <w:sz w:val="28"/>
          <w:szCs w:val="28"/>
          <w:lang w:eastAsia="en-US"/>
        </w:rPr>
        <w:t xml:space="preserve">3.17.56. </w:t>
      </w:r>
      <w:r w:rsidRPr="00C73BCA">
        <w:rPr>
          <w:rFonts w:eastAsia="Calibri"/>
          <w:sz w:val="28"/>
          <w:szCs w:val="28"/>
          <w:lang w:eastAsia="en-US"/>
        </w:rPr>
        <w:t>Организует работу по оказанию электронных услуг в сфере опеки и попечительства, в том числе по организации системы межведомственного электронного взаимодействия.</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3.17.57. Осуществляет иные полномочия в установленной сфере деятельности, предусмотренные законодательством Российской Федерации и иными нормативными правовыми актами Кемеровской области - Кузбасса.</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3.17.58. Для решения поставленных задач по опеке и попечительству на территории Прокопьевского городского округа Управление издает приказы:</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помещении несовершеннолетнего под надзор в организацию для детей-сирот и детей, оставшихся без попечения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направлении несовершеннолетних в организацию для детей-сирот и детей, оставшихся без попечения родителей, временно, по заявлению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направлении несовершеннолетних в детский дом-интернат для детей с ментальными нарушениями;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продлении срока пребывания несовершеннолетних в организации для детей-сирот и детей, оставшихся без попечения родителей, временно, по заявлению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об установлении опеки (попечительства) в отношении несовершеннолетних лиц в возрасте до 18 лет;</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создании приемной семьи, передаче детей в приемную семью;</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назначении и осуществлении ежемесячной выплаты денежных средств опекунам (попечителям), приемным родителям на содержание детей;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назначении и осуществлении ежемесячного вознаграждения приемным родителям;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назначении и осуществлении ежемесячной выплаты денежного поощрения лицу, являющемуся приемным родителем;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lastRenderedPageBreak/>
        <w:t>об открытии (закрытии) специальных накопительных банковских счетов детям-сиротам и детям, оставшимся без попечения родителей (законных представителей);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назначении и выплате единовременного пособия гражданам, усыновившим (удочерившим) детей-сирот и детей, оставшихся без попечения родителей, установленного законодательством Российской Федерации и Кемеровской области - Кузбасса и иными нормативно-правовыми актами;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об обеспечении выпускников организаций для детей-сирот и детей, оставшихся без попечения родителей (законных представителей) единовременным денежным пособием;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об освобождении и (или) отстранении опекунов (попечителей), приемных родителей от исполнения ими своих обязанностей;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немедленном отобрании несовершеннолетнего у родителей (законных представителей) при непосредственной угрозе его жизни и здоровью;</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назначении ответственного за обеспечение сохранности жилого помещения, принадлежащего несовершеннолетнему, находящемуся под опекой (попечительством);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об отмене приказа о назначении ответственного за обеспечение сохранности жилого помещения, принадлежащего несовершеннолетнему, находящемуся под опекой (попечительством);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разрешения на изменение имени и (или) фамилии ребенку в случаях, предусмотренных законодательством;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(об отказе в выдаче) согласия при установлении отцовства лица, не состоящего в браке с матерью ребенка, в случае смерти матери, признания ее недееспособной, невозможности установления места нахождения матери или лишения ее родительских прав;</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совершении сделок, а попечителю - о выдаче согласия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отказ от преимущественного права покупки жилого помещения, передача в ипотеку (залог) жилых помещений или отчуждение объектов недвижимости, транспортных средств, ценных бумаг в отношении несовершеннолетних, а также любых других действий, влекущих уменьшение имущества подопечного;</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предварительных разрешений на совершение сделок, предметом которых являются приобретение (в случаях передачи в ипотеку (залог) объекта недвижимости семьям, имеющим несовершеннолетних детей), обмен, раздел имущества, выдел из него долей, мена долей, на любые другие действия, влекущие изменение имущества несовершеннолетних;</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предварительных разрешений на совершение сделок, предметом которых являются отчуждение и иные действия с жилыми помещениями, где несовершеннолетние являются собственниками;</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lastRenderedPageBreak/>
        <w:t>о выдаче предварительного разрешения на совершение сделок, влекущих отказ от принадлежащих несовершеннолетнему прав, в том числе отказ от права преимущественного покупки, отказ от участия несовершеннолетнего ребенка в приватизации, отказ от наследства, выдачи доверенности и на совершение любых других сделок, влекущих за собой уменьшение стоимости имущества;</w:t>
      </w:r>
    </w:p>
    <w:p w:rsidR="00C73BCA" w:rsidRPr="00C73BCA" w:rsidRDefault="00C73BCA" w:rsidP="00C73BCA">
      <w:pPr>
        <w:ind w:firstLine="709"/>
        <w:jc w:val="both"/>
        <w:rPr>
          <w:rFonts w:eastAsia="Calibri"/>
          <w:iCs/>
          <w:sz w:val="28"/>
          <w:szCs w:val="28"/>
          <w:lang w:eastAsia="en-US"/>
        </w:rPr>
      </w:pPr>
      <w:r w:rsidRPr="00C73BCA">
        <w:rPr>
          <w:rFonts w:eastAsia="Calibri"/>
          <w:iCs/>
          <w:sz w:val="28"/>
          <w:szCs w:val="28"/>
          <w:lang w:eastAsia="en-US"/>
        </w:rPr>
        <w:t>о выдаче предварительного разрешения на совершение сделок с движимым имуществом несовершеннолетнего, в том числе продажа автомобиля, сделки с ценными бумагами, денежными средствами, находящимися на счетах в кредитных организациях, принадлежащих несовершеннолетнему и на совершение любых других сделок, влекущих за собой уменьшение стоимости имущества;</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гражданам мотивированных отказов в разрешении совершения сделок купли-продажи недвижимого, движимого имущества, принадлежащего несовершеннолетним лицам, отказов в разрешении совершения передачи в ипотеку (залог) жилых помещений семьями, имеющими несовершеннолетних детей;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предварительного разрешения на оформление доверенности в нотариусе для представления интересов несовершеннолетних граждан по вопросам отчуждения жилых помещений;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предварительного разрешения на совершение банковских операций по снятию денежных средств со счетов, открытых на имя несовершеннолетних;</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выдаче предварительного разрешения на использование опекунами (попечителями) или приемными родителями несовершеннолетнего ребенка (детей) средств материнского семейного капитала на улучшение жилищных условий в соответствии с установленными законодательством Российской Федерации и Кемеровской области - Кузбасса и иными нормативно-правовыми актами;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признании утратившими силу приказов Управления образования администрации города Прокопьевска по основаниям, предусмотренным действующим законодательством Российской Федерации;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проведении проверок организаций для детей-сирот и детей, оставшихся без попечения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проведении проверок жилищно-бытовых условий детей, находящихся под опекой (попечительством);</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 проведении проверок сохранности жилых помещений, принадлежащих детям-сиротам и детям, оставшимся без попечения родителей;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об утверждении графика проверок условий жизни, жилья несовершеннолетних опекаемых (подопечных), приемных, усыновленных детей;</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об установлении факта невозможности проживания в ранее занимаемом жилом помещении;</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t>об утверждении плана работы отдела;</w:t>
      </w:r>
    </w:p>
    <w:p w:rsidR="00C73BCA" w:rsidRPr="00C73BCA" w:rsidRDefault="00C73BCA" w:rsidP="00C73BCA">
      <w:pPr>
        <w:ind w:firstLine="709"/>
        <w:jc w:val="both"/>
        <w:rPr>
          <w:rFonts w:eastAsia="Calibri"/>
          <w:sz w:val="28"/>
          <w:szCs w:val="28"/>
          <w:lang w:eastAsia="en-US"/>
        </w:rPr>
      </w:pPr>
      <w:r w:rsidRPr="00C73BCA">
        <w:rPr>
          <w:rFonts w:eastAsia="Calibri"/>
          <w:sz w:val="28"/>
          <w:szCs w:val="28"/>
          <w:lang w:eastAsia="en-US"/>
        </w:rPr>
        <w:lastRenderedPageBreak/>
        <w:t>об иных вопросах в установленной сфере деятельности, предусмотренных законодательством Российской Федерации и нормативными правовыми актами Кемеровской области – Кузбасса.</w:t>
      </w:r>
    </w:p>
    <w:p w:rsidR="00306815" w:rsidRPr="00306815" w:rsidRDefault="00306815" w:rsidP="00C73BCA">
      <w:pPr>
        <w:numPr>
          <w:ilvl w:val="1"/>
          <w:numId w:val="10"/>
        </w:numPr>
        <w:ind w:left="0" w:firstLine="709"/>
        <w:contextualSpacing/>
        <w:jc w:val="both"/>
        <w:rPr>
          <w:sz w:val="28"/>
          <w:szCs w:val="28"/>
        </w:rPr>
      </w:pPr>
      <w:r w:rsidRPr="00306815">
        <w:rPr>
          <w:sz w:val="28"/>
          <w:szCs w:val="28"/>
        </w:rPr>
        <w:t xml:space="preserve">Управление в целях профилактики безнадзорности и правонарушений несовершеннолетних в пределах своей компетенции: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Контролирует соблюдение законодательства и иных правовых нормативных актов Российской Федерации, законодательства и иных правовых актов Кемеровской области-Кузбасса, содержащих нормы, регулирующие отношения в сфере образования.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Ведет учет несовершеннолетних, не посещающих или систематически пропускающих по неуважительным причинам занятия в образовательных учреждениях.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Создает психолого-медико-педагогические комиссии, которые выявляют несовершеннолетних с ограниченными возможностями здоровья и (или) отклонениями в поведении, проводят их комплексное обследование и готовят рекомендации по оказанию им психолого-медико-педагогической помощи и определению форм дальнейшего обучения и воспитания несовершеннолетних.</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Обеспечивает межведомственное взаимодействие в вопросах обеспечения соблюдения прав детей, профилактики незаконного потребления наркотических средств и психотропных веществ, наркомании, безнадзорности и правонарушений несовершеннолетних, профилактики экстремистской деятельности, профессиональной ориентации и создания условий для осознанного выбора профессии обучающимися подведомственных организаций.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 xml:space="preserve">Управление обеспечивает выполнение мероприятий по территориальной и гражданской обороне, предупреждению и ликвидации чрезвычайных ситуаций, противопожарной безопасности, охране труда и технике безопасности, в части возложенных полномочий, а также организует и осуществляет мероприятия по мобилизационной подготовке в сфере деятельности Управления и подведомственных ему муниципальных образовательных организаций.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Выдает дубликаты документов об образовании по архивным данным (справкам) архива города Прокопьевска в случае ликвидации муниципального общеобразовательного учреждения.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Предоставляет сведения по запросам органов государственной власти и органов местного самоуправления Прокопьевского городского округа по вопросам деятельности Управления.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Осуществляет иные функции в целях реализации задач деятельности Управления в соответствии с действующим законодательством, региональными и муниципальными правовыми актами.</w:t>
      </w:r>
    </w:p>
    <w:p w:rsidR="00306815" w:rsidRPr="00306815" w:rsidRDefault="00306815" w:rsidP="00306815">
      <w:pPr>
        <w:jc w:val="both"/>
        <w:rPr>
          <w:sz w:val="28"/>
          <w:szCs w:val="28"/>
        </w:rPr>
      </w:pPr>
    </w:p>
    <w:p w:rsidR="00306815" w:rsidRPr="00306815" w:rsidRDefault="00306815" w:rsidP="00306815">
      <w:pPr>
        <w:numPr>
          <w:ilvl w:val="0"/>
          <w:numId w:val="10"/>
        </w:numPr>
        <w:contextualSpacing/>
        <w:jc w:val="center"/>
        <w:rPr>
          <w:b/>
          <w:sz w:val="28"/>
          <w:szCs w:val="28"/>
        </w:rPr>
      </w:pPr>
      <w:r w:rsidRPr="00306815">
        <w:rPr>
          <w:b/>
          <w:sz w:val="28"/>
          <w:szCs w:val="28"/>
        </w:rPr>
        <w:t>Права и обязанности Управления</w:t>
      </w:r>
    </w:p>
    <w:p w:rsidR="00306815" w:rsidRPr="00306815" w:rsidRDefault="00306815" w:rsidP="00306815">
      <w:pPr>
        <w:numPr>
          <w:ilvl w:val="1"/>
          <w:numId w:val="10"/>
        </w:numPr>
        <w:ind w:left="0" w:firstLine="709"/>
        <w:contextualSpacing/>
        <w:jc w:val="both"/>
        <w:rPr>
          <w:sz w:val="28"/>
          <w:szCs w:val="28"/>
        </w:rPr>
      </w:pPr>
      <w:r w:rsidRPr="00306815">
        <w:rPr>
          <w:sz w:val="28"/>
          <w:szCs w:val="28"/>
        </w:rPr>
        <w:lastRenderedPageBreak/>
        <w:t xml:space="preserve">Управление в целях реализации полномочий и осуществления возложенных на него функций в установленной сфере деятельности имеет право: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Разрабатывать и вносить в адм</w:t>
      </w:r>
      <w:r w:rsidR="00811B80">
        <w:rPr>
          <w:sz w:val="28"/>
          <w:szCs w:val="28"/>
        </w:rPr>
        <w:t xml:space="preserve">инистрацию города Прокопьевска </w:t>
      </w:r>
      <w:r w:rsidRPr="00306815">
        <w:rPr>
          <w:sz w:val="28"/>
          <w:szCs w:val="28"/>
        </w:rPr>
        <w:t>проекты правовых актов органов местного самоуправления Прокопьевского городского округа по вопросам, входящим в компетенцию Управления.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Издавать в пределах своей компетенции приказы, регулирующие вопросы, входящие в компетенцию Управления, осуществлять контроль за их исполнением.</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Приостанавливать в установленном законом порядке действие приказов и распоряжений руководителей подведомственных учреждений, противоречащих действующему законодательству, в рамках своей компетенции.</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Распределять бюджетные ассигнования и лимиты бюджетных обязательств между подведомственными получателями бюджетных средств как главный распорядитель бюджетных средств.</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Осуществлять контроль деятельности подведомственных учреждений по вопросам, отнесенным к компетенции Управления.</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Направлять по итогам проверок рекомендации руководителям подведомственных учреждений муниципальной системы образования с требованиями устранения выявленных нарушений и предоставления в месячный срок информации о принятых мерах по их устранению.</w:t>
      </w:r>
    </w:p>
    <w:p w:rsidR="00306815" w:rsidRPr="00306815" w:rsidRDefault="00306815" w:rsidP="00306815">
      <w:pPr>
        <w:numPr>
          <w:ilvl w:val="2"/>
          <w:numId w:val="10"/>
        </w:numPr>
        <w:ind w:left="0" w:firstLine="709"/>
        <w:contextualSpacing/>
        <w:jc w:val="both"/>
        <w:rPr>
          <w:sz w:val="28"/>
          <w:szCs w:val="28"/>
        </w:rPr>
      </w:pPr>
      <w:r w:rsidRPr="00306815">
        <w:rPr>
          <w:sz w:val="28"/>
          <w:szCs w:val="28"/>
        </w:rPr>
        <w:t>Созывать в установленном порядке совещания по вопросам, входящим в компетенцию Управления, с привлечением руководителей и специалистов органов местного самоуправления, предприятий, организаций.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Предоставлять на рассмотрение администрации города Прокопьевска предложения по решению вопросов, связанных с выполнением возложенных на Управление функций.</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Пользоваться имуществом, находящимся в муниципальной собственности и переданным в оперативное управление Управлению, для осуществления возложенных функций и решения поставленных задач.</w:t>
      </w:r>
    </w:p>
    <w:p w:rsidR="00306815" w:rsidRPr="00306815" w:rsidRDefault="00306815" w:rsidP="00306815">
      <w:pPr>
        <w:numPr>
          <w:ilvl w:val="2"/>
          <w:numId w:val="10"/>
        </w:numPr>
        <w:ind w:left="0" w:firstLine="709"/>
        <w:contextualSpacing/>
        <w:jc w:val="both"/>
        <w:rPr>
          <w:sz w:val="28"/>
          <w:szCs w:val="28"/>
        </w:rPr>
      </w:pPr>
      <w:r w:rsidRPr="00306815">
        <w:rPr>
          <w:sz w:val="28"/>
          <w:szCs w:val="28"/>
        </w:rPr>
        <w:t>Запрашивать и получать в установленном порядке от государственных органов исполнительной власти, органов местного самоуправления учреждений и организаций (независимо от их организационно-правовой формы и ведомственной принадлежности) сведения, материалы и документы, необходимые для осуществления возложенных на Управление функций и задач.</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Осуществлять в пределах имеющихся полномочий контроль за финансово-хозяйственной и образовательной деятельностью муниципальных образовательных учреждений Прокопьевского городского округа.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Осуществлять подбор, перевод, назначение и увольнение руководителей, муниципальных учреждений, подведомственных Управлению по согласованию с заместителем главы города Прокопьевска по социальным вопросам, применять к ним меры дисциплинарного взыскания и поощрения. </w:t>
      </w:r>
    </w:p>
    <w:p w:rsidR="00306815" w:rsidRPr="00306815" w:rsidRDefault="00306815" w:rsidP="00306815">
      <w:pPr>
        <w:numPr>
          <w:ilvl w:val="2"/>
          <w:numId w:val="10"/>
        </w:numPr>
        <w:ind w:left="0" w:firstLine="709"/>
        <w:contextualSpacing/>
        <w:jc w:val="both"/>
        <w:rPr>
          <w:sz w:val="28"/>
          <w:szCs w:val="28"/>
        </w:rPr>
      </w:pPr>
      <w:r w:rsidRPr="00306815">
        <w:rPr>
          <w:sz w:val="28"/>
          <w:szCs w:val="28"/>
        </w:rPr>
        <w:lastRenderedPageBreak/>
        <w:t xml:space="preserve">Осуществлять аттестацию руководителей и кандидатов на должность руководителей муниципальных учреждений подведомственных Управлению.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Готовить предложения о целесообразности создания, реорганизации или ликвидации учреждений, изменении типа существующих муниципальных учреждений.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Давать разрешение на прием детей в возрасте до шести с половиной лет или старше восьми лет в муниципальные общеобразовательные учреждения.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Утверждать программы развития подведомственных муниципальных образовательных учреждений.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Осуществлять функции и полномочия учредителя муниципальных учреждений в сфере образования за исключением полномочий, отнесенных муниципальными правовыми актами к полномочиям иных структурных подразделений администрации города Прокопьевска. </w:t>
      </w:r>
    </w:p>
    <w:p w:rsidR="00306815" w:rsidRPr="00306815" w:rsidRDefault="00306815" w:rsidP="00306815">
      <w:pPr>
        <w:numPr>
          <w:ilvl w:val="2"/>
          <w:numId w:val="10"/>
        </w:numPr>
        <w:ind w:left="0" w:firstLine="709"/>
        <w:contextualSpacing/>
        <w:jc w:val="both"/>
        <w:rPr>
          <w:sz w:val="28"/>
          <w:szCs w:val="28"/>
        </w:rPr>
      </w:pPr>
      <w:r w:rsidRPr="00306815">
        <w:rPr>
          <w:sz w:val="28"/>
          <w:szCs w:val="28"/>
        </w:rPr>
        <w:t xml:space="preserve">Осуществлять иные права в соответствии с законодательством Российской Федерации, Кемеровской области-Кузбасса, правовыми актами органов местного самоуправления Прокопьевского городского округа. </w:t>
      </w:r>
    </w:p>
    <w:p w:rsidR="00811B80" w:rsidRPr="00306815" w:rsidRDefault="00811B80" w:rsidP="00306815">
      <w:pPr>
        <w:jc w:val="both"/>
        <w:rPr>
          <w:sz w:val="28"/>
          <w:szCs w:val="28"/>
        </w:rPr>
      </w:pPr>
    </w:p>
    <w:p w:rsidR="00306815" w:rsidRPr="00306815" w:rsidRDefault="00306815" w:rsidP="00306815">
      <w:pPr>
        <w:numPr>
          <w:ilvl w:val="0"/>
          <w:numId w:val="10"/>
        </w:numPr>
        <w:contextualSpacing/>
        <w:jc w:val="center"/>
        <w:rPr>
          <w:b/>
          <w:sz w:val="28"/>
          <w:szCs w:val="28"/>
        </w:rPr>
      </w:pPr>
      <w:r w:rsidRPr="00306815">
        <w:rPr>
          <w:b/>
          <w:sz w:val="28"/>
          <w:szCs w:val="28"/>
        </w:rPr>
        <w:t xml:space="preserve">Структура и организация деятельности Управления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Структура, численность и штатное расписание Управления утверждаются начальником Управления по согласованию с заместителем главы города Прокопьевска по социальным вопросам и советником главы города Прокопьевска по общим вопросам.</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Непосредственное руково</w:t>
      </w:r>
      <w:r w:rsidR="00811B80">
        <w:rPr>
          <w:sz w:val="28"/>
          <w:szCs w:val="28"/>
        </w:rPr>
        <w:t xml:space="preserve">дство Управлением осуществляет </w:t>
      </w:r>
      <w:r w:rsidRPr="00306815">
        <w:rPr>
          <w:sz w:val="28"/>
          <w:szCs w:val="28"/>
        </w:rPr>
        <w:t xml:space="preserve">начальник Управления, назначаемый на должность и освобождаемый от нее главой города Прокопьевска по представлению заместителя главы города Прокопьевска по социальным вопросам.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Начальник Управления:</w:t>
      </w:r>
    </w:p>
    <w:p w:rsidR="00306815" w:rsidRPr="00306815" w:rsidRDefault="00811B80" w:rsidP="00306815">
      <w:pPr>
        <w:ind w:firstLine="705"/>
        <w:jc w:val="both"/>
        <w:rPr>
          <w:sz w:val="28"/>
          <w:szCs w:val="28"/>
        </w:rPr>
      </w:pPr>
      <w:r>
        <w:rPr>
          <w:sz w:val="28"/>
          <w:szCs w:val="28"/>
        </w:rPr>
        <w:t>назначается на должность</w:t>
      </w:r>
      <w:r w:rsidR="00306815" w:rsidRPr="00306815">
        <w:rPr>
          <w:sz w:val="28"/>
          <w:szCs w:val="28"/>
        </w:rPr>
        <w:t xml:space="preserve"> освобождается от должности распоряжением главы города Прокопьевска;</w:t>
      </w:r>
    </w:p>
    <w:p w:rsidR="00306815" w:rsidRPr="00306815" w:rsidRDefault="00306815" w:rsidP="00306815">
      <w:pPr>
        <w:ind w:firstLine="705"/>
        <w:jc w:val="both"/>
        <w:rPr>
          <w:sz w:val="28"/>
          <w:szCs w:val="28"/>
        </w:rPr>
      </w:pPr>
      <w:r w:rsidRPr="00306815">
        <w:rPr>
          <w:sz w:val="28"/>
          <w:szCs w:val="28"/>
        </w:rPr>
        <w:t>подчиняется непосредственно заместителю главы города Прокопьевска по социальным вопросам;</w:t>
      </w:r>
    </w:p>
    <w:p w:rsidR="00306815" w:rsidRPr="00306815" w:rsidRDefault="00306815" w:rsidP="00306815">
      <w:pPr>
        <w:ind w:firstLine="705"/>
        <w:jc w:val="both"/>
        <w:rPr>
          <w:sz w:val="28"/>
          <w:szCs w:val="28"/>
        </w:rPr>
      </w:pPr>
      <w:r w:rsidRPr="00306815">
        <w:rPr>
          <w:sz w:val="28"/>
          <w:szCs w:val="28"/>
        </w:rPr>
        <w:t>несет ответственность за выполнение возложенных на Управление функций;</w:t>
      </w:r>
    </w:p>
    <w:p w:rsidR="00306815" w:rsidRPr="00306815" w:rsidRDefault="00306815" w:rsidP="00306815">
      <w:pPr>
        <w:ind w:firstLine="705"/>
        <w:jc w:val="both"/>
        <w:rPr>
          <w:sz w:val="28"/>
          <w:szCs w:val="28"/>
        </w:rPr>
      </w:pPr>
      <w:r w:rsidRPr="00306815">
        <w:rPr>
          <w:sz w:val="28"/>
          <w:szCs w:val="28"/>
        </w:rPr>
        <w:t>самостоятельно решает все вопросы деятел</w:t>
      </w:r>
      <w:r w:rsidR="00811B80">
        <w:rPr>
          <w:sz w:val="28"/>
          <w:szCs w:val="28"/>
        </w:rPr>
        <w:t xml:space="preserve">ьности Управления, относящиеся </w:t>
      </w:r>
      <w:r w:rsidRPr="00306815">
        <w:rPr>
          <w:sz w:val="28"/>
          <w:szCs w:val="28"/>
        </w:rPr>
        <w:t>к его компетенции;</w:t>
      </w:r>
    </w:p>
    <w:p w:rsidR="00306815" w:rsidRPr="00306815" w:rsidRDefault="00306815" w:rsidP="00306815">
      <w:pPr>
        <w:ind w:firstLine="705"/>
        <w:jc w:val="both"/>
        <w:rPr>
          <w:sz w:val="28"/>
          <w:szCs w:val="28"/>
        </w:rPr>
      </w:pPr>
      <w:r w:rsidRPr="00306815">
        <w:rPr>
          <w:sz w:val="28"/>
          <w:szCs w:val="28"/>
        </w:rPr>
        <w:t>руководит деятельностью структурных подразделений Управления;</w:t>
      </w:r>
    </w:p>
    <w:p w:rsidR="00306815" w:rsidRPr="00306815" w:rsidRDefault="00306815" w:rsidP="00306815">
      <w:pPr>
        <w:ind w:firstLine="705"/>
        <w:jc w:val="both"/>
        <w:rPr>
          <w:sz w:val="28"/>
          <w:szCs w:val="28"/>
        </w:rPr>
      </w:pPr>
      <w:r w:rsidRPr="00306815">
        <w:rPr>
          <w:sz w:val="28"/>
          <w:szCs w:val="28"/>
        </w:rPr>
        <w:t>руководит Управлением на принципах законности, компетенции, единоначалия. Решения начальника Управления оформляются приказами.</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Начальник Управления имеет четырех заместителей, назначаемых и освобождаемых на должности самостоятельно начальником Управления.</w:t>
      </w:r>
    </w:p>
    <w:p w:rsidR="00306815" w:rsidRPr="00306815" w:rsidRDefault="00306815" w:rsidP="00306815">
      <w:pPr>
        <w:ind w:firstLine="705"/>
        <w:jc w:val="both"/>
        <w:rPr>
          <w:sz w:val="28"/>
          <w:szCs w:val="28"/>
        </w:rPr>
      </w:pPr>
      <w:r w:rsidRPr="00306815">
        <w:rPr>
          <w:sz w:val="28"/>
          <w:szCs w:val="28"/>
        </w:rPr>
        <w:lastRenderedPageBreak/>
        <w:t xml:space="preserve"> Заместители начальника Управления осуществляют свои полномочия в соответствии с должностной инструкцией, утвержденной начальником Управления. В период временного отсутствия начальника Управления (отпуск, командировка, период временной нетрудоспособности) его должностные обязанности исполняет один из заместителей начальника Управления, в соответствии с приказом начальника Управления.</w:t>
      </w:r>
    </w:p>
    <w:p w:rsidR="00306815" w:rsidRPr="00306815" w:rsidRDefault="00306815" w:rsidP="00306815">
      <w:pPr>
        <w:numPr>
          <w:ilvl w:val="1"/>
          <w:numId w:val="10"/>
        </w:numPr>
        <w:contextualSpacing/>
        <w:jc w:val="both"/>
        <w:rPr>
          <w:sz w:val="28"/>
          <w:szCs w:val="28"/>
        </w:rPr>
      </w:pPr>
      <w:r w:rsidRPr="00306815">
        <w:rPr>
          <w:sz w:val="28"/>
          <w:szCs w:val="28"/>
        </w:rPr>
        <w:t xml:space="preserve">В структуру Управления входят следующие отделы: </w:t>
      </w:r>
      <w:r w:rsidRPr="00306815">
        <w:rPr>
          <w:sz w:val="28"/>
          <w:szCs w:val="28"/>
        </w:rPr>
        <w:tab/>
      </w:r>
    </w:p>
    <w:p w:rsidR="00306815" w:rsidRPr="00306815" w:rsidRDefault="00306815" w:rsidP="00306815">
      <w:pPr>
        <w:ind w:firstLine="705"/>
        <w:jc w:val="both"/>
        <w:rPr>
          <w:sz w:val="28"/>
          <w:szCs w:val="28"/>
        </w:rPr>
      </w:pPr>
      <w:r w:rsidRPr="00306815">
        <w:rPr>
          <w:sz w:val="28"/>
          <w:szCs w:val="28"/>
        </w:rPr>
        <w:t xml:space="preserve">отдел общего и дополнительного образования; </w:t>
      </w:r>
    </w:p>
    <w:p w:rsidR="00306815" w:rsidRPr="00306815" w:rsidRDefault="00306815" w:rsidP="00306815">
      <w:pPr>
        <w:ind w:firstLine="705"/>
        <w:jc w:val="both"/>
        <w:rPr>
          <w:sz w:val="28"/>
          <w:szCs w:val="28"/>
        </w:rPr>
      </w:pPr>
      <w:r w:rsidRPr="00306815">
        <w:rPr>
          <w:sz w:val="28"/>
          <w:szCs w:val="28"/>
        </w:rPr>
        <w:t>отдел охраны прав детства;</w:t>
      </w:r>
    </w:p>
    <w:p w:rsidR="00306815" w:rsidRPr="00306815" w:rsidRDefault="00306815" w:rsidP="00306815">
      <w:pPr>
        <w:ind w:firstLine="705"/>
        <w:jc w:val="both"/>
        <w:rPr>
          <w:sz w:val="28"/>
          <w:szCs w:val="28"/>
        </w:rPr>
      </w:pPr>
      <w:r w:rsidRPr="00306815">
        <w:rPr>
          <w:sz w:val="28"/>
          <w:szCs w:val="28"/>
        </w:rPr>
        <w:t xml:space="preserve">Деятельность отделов регламентируется Положением о них.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 xml:space="preserve">Начальник Управления, руководствуясь законодательством Российской Федерации, трудовым договором и настоящим Положением: </w:t>
      </w:r>
    </w:p>
    <w:p w:rsidR="00306815" w:rsidRPr="00306815" w:rsidRDefault="00306815" w:rsidP="00306815">
      <w:pPr>
        <w:ind w:firstLine="705"/>
        <w:jc w:val="both"/>
        <w:rPr>
          <w:sz w:val="28"/>
          <w:szCs w:val="28"/>
        </w:rPr>
      </w:pPr>
      <w:r w:rsidRPr="00306815">
        <w:rPr>
          <w:sz w:val="28"/>
          <w:szCs w:val="28"/>
        </w:rPr>
        <w:t>осуществляет руководство Управлением;</w:t>
      </w:r>
    </w:p>
    <w:p w:rsidR="00306815" w:rsidRPr="00306815" w:rsidRDefault="00306815" w:rsidP="00306815">
      <w:pPr>
        <w:ind w:firstLine="705"/>
        <w:jc w:val="both"/>
        <w:rPr>
          <w:sz w:val="28"/>
          <w:szCs w:val="28"/>
        </w:rPr>
      </w:pPr>
      <w:r w:rsidRPr="00306815">
        <w:rPr>
          <w:sz w:val="28"/>
          <w:szCs w:val="28"/>
        </w:rPr>
        <w:t xml:space="preserve">осуществляет общее руководство деятельностью подразделений, входящих в Управление, в пределах определенной настоящим Положением компетенции, на принципах единоначалия; </w:t>
      </w:r>
    </w:p>
    <w:p w:rsidR="00306815" w:rsidRPr="00306815" w:rsidRDefault="00306815" w:rsidP="00306815">
      <w:pPr>
        <w:ind w:firstLine="705"/>
        <w:jc w:val="both"/>
        <w:rPr>
          <w:sz w:val="28"/>
          <w:szCs w:val="28"/>
        </w:rPr>
      </w:pPr>
      <w:r w:rsidRPr="00306815">
        <w:rPr>
          <w:sz w:val="28"/>
          <w:szCs w:val="28"/>
        </w:rPr>
        <w:t>отвечает за своевременное и качественное выполнение функций Управления;</w:t>
      </w:r>
    </w:p>
    <w:p w:rsidR="00306815" w:rsidRPr="00306815" w:rsidRDefault="00306815" w:rsidP="00306815">
      <w:pPr>
        <w:ind w:firstLine="705"/>
        <w:jc w:val="both"/>
        <w:rPr>
          <w:sz w:val="28"/>
          <w:szCs w:val="28"/>
        </w:rPr>
      </w:pPr>
      <w:r w:rsidRPr="00306815">
        <w:rPr>
          <w:sz w:val="28"/>
          <w:szCs w:val="28"/>
        </w:rPr>
        <w:t>обеспечивает исполнение полномочий Управлений, поручений главы города Прокопьевска и заместителя главы города Прокопьевска по социальным вопросам;</w:t>
      </w:r>
    </w:p>
    <w:p w:rsidR="00306815" w:rsidRPr="00306815" w:rsidRDefault="00306815" w:rsidP="00306815">
      <w:pPr>
        <w:ind w:firstLine="705"/>
        <w:jc w:val="both"/>
        <w:rPr>
          <w:sz w:val="28"/>
          <w:szCs w:val="28"/>
        </w:rPr>
      </w:pPr>
      <w:r w:rsidRPr="00306815">
        <w:rPr>
          <w:sz w:val="28"/>
          <w:szCs w:val="28"/>
        </w:rPr>
        <w:t>организует работу Управления;</w:t>
      </w:r>
    </w:p>
    <w:p w:rsidR="00306815" w:rsidRPr="00306815" w:rsidRDefault="00306815" w:rsidP="00306815">
      <w:pPr>
        <w:ind w:firstLine="705"/>
        <w:jc w:val="both"/>
        <w:rPr>
          <w:sz w:val="28"/>
          <w:szCs w:val="28"/>
        </w:rPr>
      </w:pPr>
      <w:r w:rsidRPr="00306815">
        <w:rPr>
          <w:sz w:val="28"/>
          <w:szCs w:val="28"/>
        </w:rPr>
        <w:t>обеспечивает содержание в надлежащем состоянии закрепленного за Управлением имущества;</w:t>
      </w:r>
    </w:p>
    <w:p w:rsidR="00306815" w:rsidRPr="00306815" w:rsidRDefault="00306815" w:rsidP="00306815">
      <w:pPr>
        <w:ind w:firstLine="705"/>
        <w:jc w:val="both"/>
        <w:rPr>
          <w:sz w:val="28"/>
          <w:szCs w:val="28"/>
        </w:rPr>
      </w:pPr>
      <w:r w:rsidRPr="00306815">
        <w:rPr>
          <w:sz w:val="28"/>
          <w:szCs w:val="28"/>
        </w:rPr>
        <w:t>утверждает локальные нормативные акты, регулирующие направления деятельности Управления, а также изменения и дополнения в них;</w:t>
      </w:r>
    </w:p>
    <w:p w:rsidR="00306815" w:rsidRPr="00306815" w:rsidRDefault="00306815" w:rsidP="00306815">
      <w:pPr>
        <w:ind w:firstLine="705"/>
        <w:jc w:val="both"/>
        <w:rPr>
          <w:sz w:val="28"/>
          <w:szCs w:val="28"/>
        </w:rPr>
      </w:pPr>
      <w:r w:rsidRPr="00306815">
        <w:rPr>
          <w:sz w:val="28"/>
          <w:szCs w:val="28"/>
        </w:rPr>
        <w:t>издает приказы, обязательные для исполнения всеми работниками Управления и руководителями подведомственных учреждений;</w:t>
      </w:r>
    </w:p>
    <w:p w:rsidR="00306815" w:rsidRPr="00306815" w:rsidRDefault="00306815" w:rsidP="00306815">
      <w:pPr>
        <w:ind w:firstLine="705"/>
        <w:jc w:val="both"/>
        <w:rPr>
          <w:sz w:val="28"/>
          <w:szCs w:val="28"/>
        </w:rPr>
      </w:pPr>
      <w:r w:rsidRPr="00306815">
        <w:rPr>
          <w:sz w:val="28"/>
          <w:szCs w:val="28"/>
        </w:rPr>
        <w:t>в пределах своей компетенции действует без доверенности от имени Управления, представляет Управление во всех учреждениях, организациях, в судах общей юрисдикции, в арбитражных судах, в государственных и иных органах;</w:t>
      </w:r>
    </w:p>
    <w:p w:rsidR="00306815" w:rsidRPr="00306815" w:rsidRDefault="00306815" w:rsidP="00306815">
      <w:pPr>
        <w:ind w:firstLine="705"/>
        <w:jc w:val="both"/>
        <w:rPr>
          <w:sz w:val="28"/>
          <w:szCs w:val="28"/>
        </w:rPr>
      </w:pPr>
      <w:r w:rsidRPr="00306815">
        <w:rPr>
          <w:sz w:val="28"/>
          <w:szCs w:val="28"/>
        </w:rPr>
        <w:t>открывает и закрывает счета в банках, совершает по ним операции, подписывает финансовые документы;</w:t>
      </w:r>
    </w:p>
    <w:p w:rsidR="00306815" w:rsidRPr="00306815" w:rsidRDefault="00306815" w:rsidP="00306815">
      <w:pPr>
        <w:ind w:firstLine="705"/>
        <w:jc w:val="both"/>
        <w:rPr>
          <w:sz w:val="28"/>
          <w:szCs w:val="28"/>
        </w:rPr>
      </w:pPr>
      <w:r w:rsidRPr="00306815">
        <w:rPr>
          <w:sz w:val="28"/>
          <w:szCs w:val="28"/>
        </w:rPr>
        <w:t>распоряжается в пределах своей компетенции и в соответствии с законодательством Ро</w:t>
      </w:r>
      <w:r w:rsidR="00811B80">
        <w:rPr>
          <w:sz w:val="28"/>
          <w:szCs w:val="28"/>
        </w:rPr>
        <w:t xml:space="preserve">ссийской Федерации имуществом, </w:t>
      </w:r>
      <w:r w:rsidRPr="00306815">
        <w:rPr>
          <w:sz w:val="28"/>
          <w:szCs w:val="28"/>
        </w:rPr>
        <w:t>финансовыми средствами Управления;</w:t>
      </w:r>
    </w:p>
    <w:p w:rsidR="00306815" w:rsidRPr="00306815" w:rsidRDefault="00306815" w:rsidP="00306815">
      <w:pPr>
        <w:ind w:firstLine="705"/>
        <w:jc w:val="both"/>
        <w:rPr>
          <w:sz w:val="28"/>
          <w:szCs w:val="28"/>
        </w:rPr>
      </w:pPr>
      <w:r w:rsidRPr="00306815">
        <w:rPr>
          <w:sz w:val="28"/>
          <w:szCs w:val="28"/>
        </w:rPr>
        <w:t>заключает договоры (соглашения) в пределах лимитов бюджетных обязательств Управления;</w:t>
      </w:r>
    </w:p>
    <w:p w:rsidR="00306815" w:rsidRPr="00306815" w:rsidRDefault="00306815" w:rsidP="00306815">
      <w:pPr>
        <w:ind w:firstLine="705"/>
        <w:jc w:val="both"/>
        <w:rPr>
          <w:sz w:val="28"/>
          <w:szCs w:val="28"/>
        </w:rPr>
      </w:pPr>
      <w:r w:rsidRPr="00306815">
        <w:rPr>
          <w:sz w:val="28"/>
          <w:szCs w:val="28"/>
        </w:rPr>
        <w:t>утверждает должностные инструкции работников Управления, руководителей подведомственных учреждений муниципальной системы образования;</w:t>
      </w:r>
    </w:p>
    <w:p w:rsidR="00306815" w:rsidRPr="00306815" w:rsidRDefault="00306815" w:rsidP="00306815">
      <w:pPr>
        <w:ind w:firstLine="705"/>
        <w:jc w:val="both"/>
        <w:rPr>
          <w:sz w:val="28"/>
          <w:szCs w:val="28"/>
        </w:rPr>
      </w:pPr>
      <w:r w:rsidRPr="00306815">
        <w:rPr>
          <w:sz w:val="28"/>
          <w:szCs w:val="28"/>
        </w:rPr>
        <w:t>распределяет обязанности между сотрудниками Управления;</w:t>
      </w:r>
    </w:p>
    <w:p w:rsidR="00306815" w:rsidRPr="00306815" w:rsidRDefault="00306815" w:rsidP="00306815">
      <w:pPr>
        <w:ind w:firstLine="705"/>
        <w:jc w:val="both"/>
        <w:rPr>
          <w:sz w:val="28"/>
          <w:szCs w:val="28"/>
        </w:rPr>
      </w:pPr>
      <w:r w:rsidRPr="00306815">
        <w:rPr>
          <w:sz w:val="28"/>
          <w:szCs w:val="28"/>
        </w:rPr>
        <w:t>принимает и увольняет сотрудников Управления;</w:t>
      </w:r>
    </w:p>
    <w:p w:rsidR="00306815" w:rsidRPr="00306815" w:rsidRDefault="00306815" w:rsidP="00306815">
      <w:pPr>
        <w:ind w:firstLine="705"/>
        <w:jc w:val="both"/>
        <w:rPr>
          <w:sz w:val="28"/>
          <w:szCs w:val="28"/>
        </w:rPr>
      </w:pPr>
      <w:r w:rsidRPr="00306815">
        <w:rPr>
          <w:sz w:val="28"/>
          <w:szCs w:val="28"/>
        </w:rPr>
        <w:lastRenderedPageBreak/>
        <w:t>выдает работникам Управления доверенности от имени Управления;</w:t>
      </w:r>
    </w:p>
    <w:p w:rsidR="00306815" w:rsidRPr="00306815" w:rsidRDefault="00306815" w:rsidP="00306815">
      <w:pPr>
        <w:ind w:firstLine="705"/>
        <w:jc w:val="both"/>
        <w:rPr>
          <w:sz w:val="28"/>
          <w:szCs w:val="28"/>
        </w:rPr>
      </w:pPr>
      <w:r w:rsidRPr="00306815">
        <w:rPr>
          <w:sz w:val="28"/>
          <w:szCs w:val="28"/>
        </w:rPr>
        <w:t>утверждает Уставы подведомственных учреждений, изменения и дополнения к ним;</w:t>
      </w:r>
    </w:p>
    <w:p w:rsidR="00306815" w:rsidRPr="00306815" w:rsidRDefault="00306815" w:rsidP="00306815">
      <w:pPr>
        <w:ind w:firstLine="705"/>
        <w:jc w:val="both"/>
        <w:rPr>
          <w:sz w:val="28"/>
          <w:szCs w:val="28"/>
        </w:rPr>
      </w:pPr>
      <w:r w:rsidRPr="00306815">
        <w:rPr>
          <w:sz w:val="28"/>
          <w:szCs w:val="28"/>
        </w:rPr>
        <w:t>принимает и увольняет руководителей (директоров, заведующих) подведомственных учреждений по согласованию с заместителем главы города Прокопьевска по социальным вопросам;</w:t>
      </w:r>
    </w:p>
    <w:p w:rsidR="00306815" w:rsidRPr="00306815" w:rsidRDefault="00306815" w:rsidP="00306815">
      <w:pPr>
        <w:ind w:firstLine="705"/>
        <w:jc w:val="both"/>
        <w:rPr>
          <w:sz w:val="28"/>
          <w:szCs w:val="28"/>
        </w:rPr>
      </w:pPr>
      <w:r w:rsidRPr="00306815">
        <w:rPr>
          <w:sz w:val="28"/>
          <w:szCs w:val="28"/>
        </w:rPr>
        <w:t>применяет к работникам Управления и руководителям подведомственных учреждений меры поощрения и решает вопрос о привлечении их к дисциплинарной ответственности;</w:t>
      </w:r>
    </w:p>
    <w:p w:rsidR="00306815" w:rsidRPr="00306815" w:rsidRDefault="00306815" w:rsidP="00306815">
      <w:pPr>
        <w:ind w:firstLine="705"/>
        <w:jc w:val="both"/>
        <w:rPr>
          <w:sz w:val="28"/>
          <w:szCs w:val="28"/>
        </w:rPr>
      </w:pPr>
      <w:r w:rsidRPr="00306815">
        <w:rPr>
          <w:sz w:val="28"/>
          <w:szCs w:val="28"/>
        </w:rPr>
        <w:t>определяет размеры доплат работникам Управления в соответствии с действующим законодательством Российской Федерации;</w:t>
      </w:r>
    </w:p>
    <w:p w:rsidR="00306815" w:rsidRPr="00306815" w:rsidRDefault="00306815" w:rsidP="00306815">
      <w:pPr>
        <w:ind w:firstLine="705"/>
        <w:jc w:val="both"/>
        <w:rPr>
          <w:sz w:val="28"/>
          <w:szCs w:val="28"/>
        </w:rPr>
      </w:pPr>
      <w:r w:rsidRPr="00306815">
        <w:rPr>
          <w:sz w:val="28"/>
          <w:szCs w:val="28"/>
        </w:rPr>
        <w:t>визирует в пределах своей компетенции проекты муниципальных правовых актов Прокопьевского городского округа, дает заключения по рассматриваемым вопросам;</w:t>
      </w:r>
    </w:p>
    <w:p w:rsidR="00306815" w:rsidRPr="00306815" w:rsidRDefault="00306815" w:rsidP="00306815">
      <w:pPr>
        <w:ind w:firstLine="705"/>
        <w:jc w:val="both"/>
        <w:rPr>
          <w:sz w:val="28"/>
          <w:szCs w:val="28"/>
        </w:rPr>
      </w:pPr>
      <w:r w:rsidRPr="00306815">
        <w:rPr>
          <w:sz w:val="28"/>
          <w:szCs w:val="28"/>
        </w:rPr>
        <w:t>ведет прием граждан, рассматривает обращения, заявления и жалобы граждан по вопросам, относящимся к компетенции Управления, принимает по ним необходимые меры;</w:t>
      </w:r>
    </w:p>
    <w:p w:rsidR="00306815" w:rsidRPr="00306815" w:rsidRDefault="00306815" w:rsidP="00306815">
      <w:pPr>
        <w:ind w:firstLine="705"/>
        <w:jc w:val="both"/>
        <w:rPr>
          <w:sz w:val="28"/>
          <w:szCs w:val="28"/>
        </w:rPr>
      </w:pPr>
      <w:r w:rsidRPr="00306815">
        <w:rPr>
          <w:sz w:val="28"/>
          <w:szCs w:val="28"/>
        </w:rPr>
        <w:t>участвует в заседаниях и совещаниях, проводимых главой города Прокопьевска, его заместителями, другими государственными и общественными организациями, при обсуждении вопросов, входящих в компетенцию Управления;</w:t>
      </w:r>
    </w:p>
    <w:p w:rsidR="00306815" w:rsidRPr="00306815" w:rsidRDefault="00306815" w:rsidP="00306815">
      <w:pPr>
        <w:ind w:firstLine="705"/>
        <w:jc w:val="both"/>
        <w:rPr>
          <w:sz w:val="28"/>
          <w:szCs w:val="28"/>
        </w:rPr>
      </w:pPr>
      <w:r w:rsidRPr="00306815">
        <w:rPr>
          <w:sz w:val="28"/>
          <w:szCs w:val="28"/>
        </w:rPr>
        <w:t>обеспечивает повышение эффективности проводимой государственной, региональной социально-экономической политики в сфере образования на территории Прокопьевского городского округа;</w:t>
      </w:r>
    </w:p>
    <w:p w:rsidR="00306815" w:rsidRPr="00306815" w:rsidRDefault="00306815" w:rsidP="00306815">
      <w:pPr>
        <w:ind w:firstLine="705"/>
        <w:jc w:val="both"/>
        <w:rPr>
          <w:sz w:val="28"/>
          <w:szCs w:val="28"/>
        </w:rPr>
      </w:pPr>
      <w:r w:rsidRPr="00306815">
        <w:rPr>
          <w:sz w:val="28"/>
          <w:szCs w:val="28"/>
        </w:rPr>
        <w:t>планирует, организует, контролирует деятельность Управления, его эффективное взаимодействие с органами местного самоуправления Прокопьевского городского округа, с Министерством образования и науки Кузбасса, иными органами, учебными заведениями и другими организациями и предприятиями;</w:t>
      </w:r>
    </w:p>
    <w:p w:rsidR="00306815" w:rsidRPr="00306815" w:rsidRDefault="00306815" w:rsidP="00306815">
      <w:pPr>
        <w:ind w:firstLine="705"/>
        <w:jc w:val="both"/>
        <w:rPr>
          <w:sz w:val="28"/>
          <w:szCs w:val="28"/>
        </w:rPr>
      </w:pPr>
      <w:r w:rsidRPr="00306815">
        <w:rPr>
          <w:sz w:val="28"/>
          <w:szCs w:val="28"/>
        </w:rPr>
        <w:t>утверждает муниципальные задания для подведомственных учреждений;</w:t>
      </w:r>
    </w:p>
    <w:p w:rsidR="00306815" w:rsidRPr="00306815" w:rsidRDefault="00306815" w:rsidP="00306815">
      <w:pPr>
        <w:ind w:firstLine="705"/>
        <w:jc w:val="both"/>
        <w:rPr>
          <w:sz w:val="28"/>
          <w:szCs w:val="28"/>
        </w:rPr>
      </w:pPr>
      <w:r w:rsidRPr="00306815">
        <w:rPr>
          <w:sz w:val="28"/>
          <w:szCs w:val="28"/>
        </w:rPr>
        <w:t>осуществляет иные полномочия в соответствии с законодательством Российской Федерации, Кемеровской области-Кузбасса, муниципальными правовыми актами Прокопьевского городского округа.</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Непосредственно на</w:t>
      </w:r>
      <w:r w:rsidR="00811B80">
        <w:rPr>
          <w:sz w:val="28"/>
          <w:szCs w:val="28"/>
        </w:rPr>
        <w:t>чальнику Управления подчиняются</w:t>
      </w:r>
      <w:r w:rsidRPr="00306815">
        <w:rPr>
          <w:sz w:val="28"/>
          <w:szCs w:val="28"/>
        </w:rPr>
        <w:t xml:space="preserve"> заместители начальника Управления, руководители муниципальных учреждений подведомственных Управлению.</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Работники Управления, занимающие должности, соответствующие Реестру должностей муниципальной службы Прокопьевского городского округа, являются муниципальными служащими.</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Ведение бухгалтерского учета, статистической отчетности Управления, подведомственных Управлению муниципальных учреждений осуществляет муниципальное автономное учреждение «Центр бухгалтерского и технического обслуживания образования» на основании заключенного договора.</w:t>
      </w:r>
    </w:p>
    <w:p w:rsidR="00306815" w:rsidRPr="00306815" w:rsidRDefault="00306815" w:rsidP="00306815">
      <w:pPr>
        <w:numPr>
          <w:ilvl w:val="1"/>
          <w:numId w:val="10"/>
        </w:numPr>
        <w:ind w:left="0" w:firstLine="709"/>
        <w:contextualSpacing/>
        <w:jc w:val="both"/>
        <w:rPr>
          <w:sz w:val="28"/>
          <w:szCs w:val="28"/>
        </w:rPr>
      </w:pPr>
      <w:r w:rsidRPr="00306815">
        <w:rPr>
          <w:sz w:val="28"/>
          <w:szCs w:val="28"/>
        </w:rPr>
        <w:lastRenderedPageBreak/>
        <w:t>Прекращение деятельности (реорганизация или ликвидация) Управления осуществляется по решению Прокопьевского городского Совета народных депутатов по представлению главы города Прокопьевска в соответствии с действующим законодательством Российской Федерации.</w:t>
      </w:r>
    </w:p>
    <w:p w:rsidR="00306815" w:rsidRPr="00306815" w:rsidRDefault="00306815" w:rsidP="00306815">
      <w:pPr>
        <w:numPr>
          <w:ilvl w:val="1"/>
          <w:numId w:val="10"/>
        </w:numPr>
        <w:ind w:left="0" w:firstLine="709"/>
        <w:contextualSpacing/>
        <w:jc w:val="both"/>
        <w:rPr>
          <w:sz w:val="28"/>
          <w:szCs w:val="28"/>
        </w:rPr>
      </w:pPr>
      <w:r w:rsidRPr="00306815">
        <w:rPr>
          <w:sz w:val="28"/>
          <w:szCs w:val="28"/>
        </w:rPr>
        <w:t>Управление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имеющих научно-историческое значение, хранит и использует в установленном порядке документы по личному составу.</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При реорганизации Управления все документы (управленческие, финансово-хозяйственные, по личному составу и др.) передаются в соответствии с установленным порядком его правопреемнику.</w:t>
      </w:r>
    </w:p>
    <w:p w:rsidR="00306815" w:rsidRPr="00306815" w:rsidRDefault="00306815" w:rsidP="00306815">
      <w:pPr>
        <w:numPr>
          <w:ilvl w:val="1"/>
          <w:numId w:val="10"/>
        </w:numPr>
        <w:ind w:left="0" w:firstLine="709"/>
        <w:contextualSpacing/>
        <w:jc w:val="both"/>
        <w:rPr>
          <w:sz w:val="28"/>
          <w:szCs w:val="28"/>
        </w:rPr>
      </w:pPr>
      <w:r w:rsidRPr="00306815">
        <w:rPr>
          <w:sz w:val="28"/>
          <w:szCs w:val="28"/>
        </w:rPr>
        <w:t xml:space="preserve">При ликвидации Управления документы постоянного хранения, документы по личному составу передаются на государственное хранение в архивный отдел администрации города Прокопьевска. Передача и упорядочение документов осуществляются силами и за счет средств Управления в соответствии с требованиями действующего законодательства. </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Локальные акты Управления не могут противоречить действующему законодательству Российской Федерации, Кемеровской области-Кузбасса, муниципальным правовым актам Прокопьевского городского округа и настоящему Положению.</w:t>
      </w:r>
    </w:p>
    <w:p w:rsidR="00306815" w:rsidRPr="00306815" w:rsidRDefault="00306815" w:rsidP="00306815">
      <w:pPr>
        <w:numPr>
          <w:ilvl w:val="1"/>
          <w:numId w:val="10"/>
        </w:numPr>
        <w:ind w:left="0" w:firstLine="709"/>
        <w:contextualSpacing/>
        <w:jc w:val="both"/>
        <w:rPr>
          <w:sz w:val="28"/>
          <w:szCs w:val="28"/>
        </w:rPr>
      </w:pPr>
      <w:r w:rsidRPr="00306815">
        <w:rPr>
          <w:sz w:val="28"/>
          <w:szCs w:val="28"/>
        </w:rPr>
        <w:t>Делопроизводство Управления ведется в соответствии с утвержденной номенклатурой дел на основании действующих инструкций.</w:t>
      </w:r>
    </w:p>
    <w:p w:rsidR="00306815" w:rsidRPr="00306815" w:rsidRDefault="00306815" w:rsidP="00306815">
      <w:pPr>
        <w:numPr>
          <w:ilvl w:val="1"/>
          <w:numId w:val="10"/>
        </w:numPr>
        <w:ind w:left="0" w:firstLine="709"/>
        <w:contextualSpacing/>
        <w:jc w:val="both"/>
        <w:rPr>
          <w:sz w:val="28"/>
          <w:szCs w:val="28"/>
        </w:rPr>
      </w:pPr>
      <w:r w:rsidRPr="00306815">
        <w:rPr>
          <w:sz w:val="28"/>
          <w:szCs w:val="28"/>
        </w:rPr>
        <w:t xml:space="preserve">Для рассмотрения предложений по основным направлениям развития образования при Управлении могут создаваться специальные комиссии, советы, экспертные группы и другие коллегиальные (совещательные) органы, состав которых, порядок их организации и положения о них утверждаются начальником Управления. </w:t>
      </w:r>
    </w:p>
    <w:p w:rsidR="00306815" w:rsidRPr="00306815" w:rsidRDefault="00306815" w:rsidP="00306815">
      <w:pPr>
        <w:jc w:val="both"/>
        <w:rPr>
          <w:sz w:val="28"/>
          <w:szCs w:val="28"/>
        </w:rPr>
      </w:pPr>
      <w:r w:rsidRPr="00306815">
        <w:rPr>
          <w:sz w:val="28"/>
          <w:szCs w:val="28"/>
        </w:rPr>
        <w:tab/>
      </w:r>
    </w:p>
    <w:p w:rsidR="00306815" w:rsidRPr="00306815" w:rsidRDefault="00306815" w:rsidP="00306815">
      <w:pPr>
        <w:numPr>
          <w:ilvl w:val="0"/>
          <w:numId w:val="10"/>
        </w:numPr>
        <w:contextualSpacing/>
        <w:jc w:val="center"/>
        <w:rPr>
          <w:b/>
          <w:sz w:val="28"/>
          <w:szCs w:val="28"/>
        </w:rPr>
      </w:pPr>
      <w:r w:rsidRPr="00306815">
        <w:rPr>
          <w:b/>
          <w:sz w:val="28"/>
          <w:szCs w:val="28"/>
        </w:rPr>
        <w:t xml:space="preserve">Финансово-экономические основы деятельности </w:t>
      </w:r>
    </w:p>
    <w:p w:rsidR="00306815" w:rsidRPr="00306815" w:rsidRDefault="00306815" w:rsidP="00306815">
      <w:pPr>
        <w:ind w:firstLine="705"/>
        <w:jc w:val="center"/>
        <w:rPr>
          <w:b/>
          <w:sz w:val="28"/>
          <w:szCs w:val="28"/>
        </w:rPr>
      </w:pPr>
      <w:r w:rsidRPr="00306815">
        <w:rPr>
          <w:b/>
          <w:sz w:val="28"/>
          <w:szCs w:val="28"/>
        </w:rPr>
        <w:t>и имущество Управления</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 xml:space="preserve">Имущество Управления находится в муниципальной собственности муниципального образования  «Прокопьевский городской округ Кемеровской области-Кузбасса», </w:t>
      </w:r>
      <w:r w:rsidRPr="00306815">
        <w:rPr>
          <w:sz w:val="28"/>
          <w:szCs w:val="28"/>
          <w:lang w:eastAsia="ar-SA"/>
        </w:rPr>
        <w:t>в лице Комитета по управлению муниципальным имуществом города Прокопьевска</w:t>
      </w:r>
      <w:r w:rsidRPr="00306815">
        <w:rPr>
          <w:sz w:val="28"/>
          <w:szCs w:val="28"/>
        </w:rPr>
        <w:t xml:space="preserve"> и закреплено за Управлением на праве оперативного управления. </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Источниками формирования финансовых ресурсов Управления являются бюджетные средства и иные средства, не запрещенные законодательством Российской Федерации.</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 xml:space="preserve">Финансовая деятельность муниципальной системы образования осуществляется за счет средств федерального бюджета, бюджета Кемеровской области-Кузбасса и бюджета Прокопьевского городского округа в пределах утвержденных ассигнований и лимитов бюджетных обязательств на текущий </w:t>
      </w:r>
      <w:r w:rsidRPr="00306815">
        <w:rPr>
          <w:sz w:val="28"/>
          <w:szCs w:val="28"/>
        </w:rPr>
        <w:lastRenderedPageBreak/>
        <w:t xml:space="preserve">год, обеспечивающих покрытие расходов, связанных с процессом образования и воспитания, функционирования и развития муниципальной системы образования Прокопьевского городского округа, содержания аппарата Управления. </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 xml:space="preserve">Управление выполняет функции администратора поступлений в бюджет Прокопьевского городского округа по доходам от оказания услуг, оказываемых подведомственными Управлению муниципальными учреждениями. </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 xml:space="preserve">Финансовое обеспечение деятельности Управления осуществляется на основании бюджетной сметы за счет средств бюджета Прокопьевского городского округа. </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Управление распоряжается и пользуется имуществом в пределах, установленных законом, в соответствии с видом своей деятельности.</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При осуществлении права оперативного управления имуществом Управление обязано:</w:t>
      </w:r>
    </w:p>
    <w:p w:rsidR="00306815" w:rsidRPr="00306815" w:rsidRDefault="00306815" w:rsidP="00306815">
      <w:pPr>
        <w:spacing w:line="276" w:lineRule="auto"/>
        <w:ind w:firstLine="705"/>
        <w:jc w:val="both"/>
        <w:rPr>
          <w:sz w:val="28"/>
          <w:szCs w:val="28"/>
        </w:rPr>
      </w:pPr>
      <w:r w:rsidRPr="00306815">
        <w:rPr>
          <w:sz w:val="28"/>
          <w:szCs w:val="28"/>
        </w:rPr>
        <w:t>эффективно использовать имущество;</w:t>
      </w:r>
    </w:p>
    <w:p w:rsidR="00306815" w:rsidRPr="00306815" w:rsidRDefault="00306815" w:rsidP="00306815">
      <w:pPr>
        <w:spacing w:line="276" w:lineRule="auto"/>
        <w:ind w:firstLine="705"/>
        <w:jc w:val="both"/>
        <w:rPr>
          <w:sz w:val="28"/>
          <w:szCs w:val="28"/>
        </w:rPr>
      </w:pPr>
      <w:r w:rsidRPr="00306815">
        <w:rPr>
          <w:sz w:val="28"/>
          <w:szCs w:val="28"/>
        </w:rPr>
        <w:t>обеспечить сохранность и использование его в соответствии с целевым назначением.</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Управление не вправе отчуждать либо иным способом распоряжаться имуществом, закрепленным за ним собственником или приобретенным Управлением за счет средств, выделенных ему собственником на приобретение такого имущества.</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 xml:space="preserve">В случае ликвидации Управления имущество, закрепленное за Управлением на праве оперативного управления, передается в порядке, предусмотренном законодательством Российской Федерации. </w:t>
      </w:r>
    </w:p>
    <w:p w:rsidR="00306815" w:rsidRPr="00306815" w:rsidRDefault="00306815" w:rsidP="00306815">
      <w:pPr>
        <w:numPr>
          <w:ilvl w:val="1"/>
          <w:numId w:val="10"/>
        </w:numPr>
        <w:spacing w:line="276" w:lineRule="auto"/>
        <w:ind w:left="0" w:firstLine="709"/>
        <w:contextualSpacing/>
        <w:jc w:val="both"/>
        <w:rPr>
          <w:sz w:val="28"/>
          <w:szCs w:val="28"/>
        </w:rPr>
      </w:pPr>
      <w:r w:rsidRPr="00306815">
        <w:rPr>
          <w:sz w:val="28"/>
          <w:szCs w:val="28"/>
        </w:rPr>
        <w:t>Управление не вправе 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Управлением за счет средств, выделенных ему собственником на приобретение такого имущества, если иное не установлено действующим законодательством. Управление не имеет права предоставлять и получать кредиты (займы), приобретать ценные бумаги. Бюджетные кредиты Управлению не предоставляются.</w:t>
      </w:r>
    </w:p>
    <w:p w:rsidR="00306815" w:rsidRPr="00306815" w:rsidRDefault="00306815" w:rsidP="00306815">
      <w:pPr>
        <w:jc w:val="both"/>
        <w:rPr>
          <w:sz w:val="28"/>
          <w:szCs w:val="28"/>
        </w:rPr>
      </w:pPr>
    </w:p>
    <w:p w:rsidR="00306815" w:rsidRPr="00306815" w:rsidRDefault="00306815" w:rsidP="00306815">
      <w:pPr>
        <w:numPr>
          <w:ilvl w:val="0"/>
          <w:numId w:val="10"/>
        </w:numPr>
        <w:contextualSpacing/>
        <w:jc w:val="center"/>
        <w:rPr>
          <w:b/>
          <w:sz w:val="28"/>
          <w:szCs w:val="28"/>
        </w:rPr>
      </w:pPr>
      <w:r w:rsidRPr="00306815">
        <w:rPr>
          <w:b/>
          <w:sz w:val="28"/>
          <w:szCs w:val="28"/>
        </w:rPr>
        <w:t>Заключительные положения</w:t>
      </w:r>
    </w:p>
    <w:p w:rsidR="00306815" w:rsidRPr="00306815" w:rsidRDefault="00306815" w:rsidP="00306815">
      <w:pPr>
        <w:jc w:val="both"/>
        <w:rPr>
          <w:sz w:val="28"/>
          <w:szCs w:val="28"/>
        </w:rPr>
      </w:pPr>
      <w:r w:rsidRPr="00306815">
        <w:rPr>
          <w:sz w:val="28"/>
          <w:szCs w:val="28"/>
        </w:rPr>
        <w:tab/>
        <w:t xml:space="preserve">Изменения и дополнения в настоящее Положение вносятся решением Прокопьевского городского Совета народных депутатов. </w:t>
      </w:r>
    </w:p>
    <w:p w:rsidR="00306815" w:rsidRPr="00306815" w:rsidRDefault="00306815" w:rsidP="00306815">
      <w:pPr>
        <w:ind w:left="-567"/>
        <w:jc w:val="both"/>
        <w:rPr>
          <w:sz w:val="28"/>
          <w:szCs w:val="28"/>
        </w:rPr>
      </w:pPr>
    </w:p>
    <w:p w:rsidR="0057471F" w:rsidRDefault="0057471F" w:rsidP="0057471F">
      <w:pPr>
        <w:jc w:val="both"/>
        <w:outlineLvl w:val="0"/>
        <w:rPr>
          <w:sz w:val="28"/>
          <w:szCs w:val="28"/>
        </w:rPr>
      </w:pPr>
      <w:r w:rsidRPr="009A1675">
        <w:rPr>
          <w:sz w:val="28"/>
          <w:szCs w:val="28"/>
        </w:rPr>
        <w:t xml:space="preserve">Председатель </w:t>
      </w:r>
    </w:p>
    <w:p w:rsidR="0057471F" w:rsidRDefault="0057471F" w:rsidP="0057471F">
      <w:pPr>
        <w:jc w:val="both"/>
        <w:outlineLvl w:val="0"/>
        <w:rPr>
          <w:sz w:val="28"/>
          <w:szCs w:val="28"/>
        </w:rPr>
      </w:pPr>
      <w:proofErr w:type="spellStart"/>
      <w:r w:rsidRPr="009A1675">
        <w:rPr>
          <w:sz w:val="28"/>
          <w:szCs w:val="28"/>
        </w:rPr>
        <w:t>Прокопьевскогогородского</w:t>
      </w:r>
      <w:proofErr w:type="spellEnd"/>
      <w:r w:rsidRPr="009A1675">
        <w:rPr>
          <w:sz w:val="28"/>
          <w:szCs w:val="28"/>
        </w:rPr>
        <w:t xml:space="preserve"> </w:t>
      </w:r>
    </w:p>
    <w:p w:rsidR="00306815" w:rsidRDefault="0057471F" w:rsidP="0057471F">
      <w:pPr>
        <w:jc w:val="both"/>
        <w:outlineLvl w:val="0"/>
        <w:rPr>
          <w:sz w:val="28"/>
          <w:szCs w:val="28"/>
        </w:rPr>
      </w:pPr>
      <w:r w:rsidRPr="009A1675">
        <w:rPr>
          <w:sz w:val="28"/>
          <w:szCs w:val="28"/>
        </w:rPr>
        <w:t>Совета народных депутатов</w:t>
      </w:r>
      <w:r w:rsidRPr="009A1675">
        <w:rPr>
          <w:sz w:val="28"/>
          <w:szCs w:val="28"/>
        </w:rPr>
        <w:tab/>
      </w:r>
      <w:r w:rsidRPr="009A1675">
        <w:rPr>
          <w:sz w:val="28"/>
          <w:szCs w:val="28"/>
        </w:rPr>
        <w:tab/>
      </w:r>
      <w:r w:rsidRPr="009A1675">
        <w:rPr>
          <w:sz w:val="28"/>
          <w:szCs w:val="28"/>
        </w:rPr>
        <w:tab/>
      </w:r>
      <w:r>
        <w:rPr>
          <w:sz w:val="28"/>
          <w:szCs w:val="28"/>
        </w:rPr>
        <w:t xml:space="preserve">                                     Вальшина З.А.</w:t>
      </w:r>
    </w:p>
    <w:sectPr w:rsidR="00306815" w:rsidSect="0057471F">
      <w:head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5C0" w:rsidRDefault="00D615C0" w:rsidP="00974B5E">
      <w:r>
        <w:separator/>
      </w:r>
    </w:p>
  </w:endnote>
  <w:endnote w:type="continuationSeparator" w:id="0">
    <w:p w:rsidR="00D615C0" w:rsidRDefault="00D615C0" w:rsidP="0097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5C0" w:rsidRDefault="00D615C0" w:rsidP="00974B5E">
      <w:r>
        <w:separator/>
      </w:r>
    </w:p>
  </w:footnote>
  <w:footnote w:type="continuationSeparator" w:id="0">
    <w:p w:rsidR="00D615C0" w:rsidRDefault="00D615C0" w:rsidP="00974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3829"/>
      <w:docPartObj>
        <w:docPartGallery w:val="Page Numbers (Top of Page)"/>
        <w:docPartUnique/>
      </w:docPartObj>
    </w:sdtPr>
    <w:sdtEndPr/>
    <w:sdtContent>
      <w:p w:rsidR="00713754" w:rsidRDefault="00713754">
        <w:pPr>
          <w:pStyle w:val="a5"/>
          <w:jc w:val="center"/>
        </w:pPr>
        <w:r>
          <w:fldChar w:fldCharType="begin"/>
        </w:r>
        <w:r>
          <w:instrText xml:space="preserve"> PAGE   \* MERGEFORMAT </w:instrText>
        </w:r>
        <w:r>
          <w:fldChar w:fldCharType="separate"/>
        </w:r>
        <w:r w:rsidR="007D4100">
          <w:rPr>
            <w:noProof/>
          </w:rPr>
          <w:t>31</w:t>
        </w:r>
        <w:r>
          <w:rPr>
            <w:noProof/>
          </w:rPr>
          <w:fldChar w:fldCharType="end"/>
        </w:r>
      </w:p>
    </w:sdtContent>
  </w:sdt>
  <w:p w:rsidR="00713754" w:rsidRDefault="007137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47F2"/>
    <w:multiLevelType w:val="hybridMultilevel"/>
    <w:tmpl w:val="62E2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AD0FF5"/>
    <w:multiLevelType w:val="hybridMultilevel"/>
    <w:tmpl w:val="9128331E"/>
    <w:lvl w:ilvl="0" w:tplc="291222AC">
      <w:start w:val="12"/>
      <w:numFmt w:val="decimal"/>
      <w:lvlText w:val="%1)"/>
      <w:lvlJc w:val="left"/>
      <w:pPr>
        <w:tabs>
          <w:tab w:val="num" w:pos="1081"/>
        </w:tabs>
        <w:ind w:left="1081" w:hanging="360"/>
      </w:pPr>
      <w:rPr>
        <w:rFonts w:hint="default"/>
      </w:rPr>
    </w:lvl>
    <w:lvl w:ilvl="1" w:tplc="04190019">
      <w:start w:val="1"/>
      <w:numFmt w:val="lowerLetter"/>
      <w:lvlText w:val="%2."/>
      <w:lvlJc w:val="left"/>
      <w:pPr>
        <w:tabs>
          <w:tab w:val="num" w:pos="1801"/>
        </w:tabs>
        <w:ind w:left="1801" w:hanging="360"/>
      </w:pPr>
    </w:lvl>
    <w:lvl w:ilvl="2" w:tplc="0419001B" w:tentative="1">
      <w:start w:val="1"/>
      <w:numFmt w:val="lowerRoman"/>
      <w:lvlText w:val="%3."/>
      <w:lvlJc w:val="right"/>
      <w:pPr>
        <w:tabs>
          <w:tab w:val="num" w:pos="2521"/>
        </w:tabs>
        <w:ind w:left="2521" w:hanging="180"/>
      </w:pPr>
    </w:lvl>
    <w:lvl w:ilvl="3" w:tplc="0419000F" w:tentative="1">
      <w:start w:val="1"/>
      <w:numFmt w:val="decimal"/>
      <w:lvlText w:val="%4."/>
      <w:lvlJc w:val="left"/>
      <w:pPr>
        <w:tabs>
          <w:tab w:val="num" w:pos="3241"/>
        </w:tabs>
        <w:ind w:left="3241" w:hanging="360"/>
      </w:pPr>
    </w:lvl>
    <w:lvl w:ilvl="4" w:tplc="04190019" w:tentative="1">
      <w:start w:val="1"/>
      <w:numFmt w:val="lowerLetter"/>
      <w:lvlText w:val="%5."/>
      <w:lvlJc w:val="left"/>
      <w:pPr>
        <w:tabs>
          <w:tab w:val="num" w:pos="3961"/>
        </w:tabs>
        <w:ind w:left="3961" w:hanging="360"/>
      </w:pPr>
    </w:lvl>
    <w:lvl w:ilvl="5" w:tplc="0419001B" w:tentative="1">
      <w:start w:val="1"/>
      <w:numFmt w:val="lowerRoman"/>
      <w:lvlText w:val="%6."/>
      <w:lvlJc w:val="right"/>
      <w:pPr>
        <w:tabs>
          <w:tab w:val="num" w:pos="4681"/>
        </w:tabs>
        <w:ind w:left="4681" w:hanging="180"/>
      </w:pPr>
    </w:lvl>
    <w:lvl w:ilvl="6" w:tplc="0419000F" w:tentative="1">
      <w:start w:val="1"/>
      <w:numFmt w:val="decimal"/>
      <w:lvlText w:val="%7."/>
      <w:lvlJc w:val="left"/>
      <w:pPr>
        <w:tabs>
          <w:tab w:val="num" w:pos="5401"/>
        </w:tabs>
        <w:ind w:left="5401" w:hanging="360"/>
      </w:pPr>
    </w:lvl>
    <w:lvl w:ilvl="7" w:tplc="04190019" w:tentative="1">
      <w:start w:val="1"/>
      <w:numFmt w:val="lowerLetter"/>
      <w:lvlText w:val="%8."/>
      <w:lvlJc w:val="left"/>
      <w:pPr>
        <w:tabs>
          <w:tab w:val="num" w:pos="6121"/>
        </w:tabs>
        <w:ind w:left="6121" w:hanging="360"/>
      </w:pPr>
    </w:lvl>
    <w:lvl w:ilvl="8" w:tplc="0419001B" w:tentative="1">
      <w:start w:val="1"/>
      <w:numFmt w:val="lowerRoman"/>
      <w:lvlText w:val="%9."/>
      <w:lvlJc w:val="right"/>
      <w:pPr>
        <w:tabs>
          <w:tab w:val="num" w:pos="6841"/>
        </w:tabs>
        <w:ind w:left="6841" w:hanging="180"/>
      </w:pPr>
    </w:lvl>
  </w:abstractNum>
  <w:abstractNum w:abstractNumId="2">
    <w:nsid w:val="20D12439"/>
    <w:multiLevelType w:val="multilevel"/>
    <w:tmpl w:val="89A62C4E"/>
    <w:lvl w:ilvl="0">
      <w:start w:val="1"/>
      <w:numFmt w:val="decimal"/>
      <w:lvlText w:val="%1."/>
      <w:lvlJc w:val="left"/>
      <w:pPr>
        <w:ind w:left="615" w:hanging="61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371D042D"/>
    <w:multiLevelType w:val="hybridMultilevel"/>
    <w:tmpl w:val="C338EE4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nsid w:val="601E308C"/>
    <w:multiLevelType w:val="multilevel"/>
    <w:tmpl w:val="FFB21CF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5">
    <w:nsid w:val="62BA5656"/>
    <w:multiLevelType w:val="multilevel"/>
    <w:tmpl w:val="89A62C4E"/>
    <w:lvl w:ilvl="0">
      <w:start w:val="1"/>
      <w:numFmt w:val="decimal"/>
      <w:lvlText w:val="%1."/>
      <w:lvlJc w:val="left"/>
      <w:pPr>
        <w:ind w:left="615" w:hanging="61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66DA09A1"/>
    <w:multiLevelType w:val="multilevel"/>
    <w:tmpl w:val="91C48AB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C8E41B4"/>
    <w:multiLevelType w:val="multilevel"/>
    <w:tmpl w:val="FFB21CF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8">
    <w:nsid w:val="79A45839"/>
    <w:multiLevelType w:val="multilevel"/>
    <w:tmpl w:val="89A62C4E"/>
    <w:lvl w:ilvl="0">
      <w:start w:val="1"/>
      <w:numFmt w:val="decimal"/>
      <w:lvlText w:val="%1."/>
      <w:lvlJc w:val="left"/>
      <w:pPr>
        <w:ind w:left="615" w:hanging="61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8"/>
  </w:num>
  <w:num w:numId="7">
    <w:abstractNumId w:val="2"/>
  </w:num>
  <w:num w:numId="8">
    <w:abstractNumId w:val="5"/>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43"/>
    <w:rsid w:val="0000202C"/>
    <w:rsid w:val="00002C2D"/>
    <w:rsid w:val="00004A3C"/>
    <w:rsid w:val="0000635F"/>
    <w:rsid w:val="00012F87"/>
    <w:rsid w:val="00027794"/>
    <w:rsid w:val="00030190"/>
    <w:rsid w:val="00031F96"/>
    <w:rsid w:val="000342A2"/>
    <w:rsid w:val="00041F43"/>
    <w:rsid w:val="00042CF9"/>
    <w:rsid w:val="000507A6"/>
    <w:rsid w:val="00066742"/>
    <w:rsid w:val="00082382"/>
    <w:rsid w:val="00083FBD"/>
    <w:rsid w:val="000A18D4"/>
    <w:rsid w:val="000A23B1"/>
    <w:rsid w:val="000A4303"/>
    <w:rsid w:val="000A56E3"/>
    <w:rsid w:val="000B1448"/>
    <w:rsid w:val="000C0CBB"/>
    <w:rsid w:val="000C7722"/>
    <w:rsid w:val="000D0893"/>
    <w:rsid w:val="000F1F05"/>
    <w:rsid w:val="001010E5"/>
    <w:rsid w:val="00103A66"/>
    <w:rsid w:val="00105E40"/>
    <w:rsid w:val="0011205C"/>
    <w:rsid w:val="00120082"/>
    <w:rsid w:val="00121A49"/>
    <w:rsid w:val="0012463A"/>
    <w:rsid w:val="0013604A"/>
    <w:rsid w:val="00137800"/>
    <w:rsid w:val="00142B7F"/>
    <w:rsid w:val="00144142"/>
    <w:rsid w:val="00147D9B"/>
    <w:rsid w:val="001511FC"/>
    <w:rsid w:val="001529F5"/>
    <w:rsid w:val="0015677F"/>
    <w:rsid w:val="00156E53"/>
    <w:rsid w:val="00165334"/>
    <w:rsid w:val="001703AA"/>
    <w:rsid w:val="00171080"/>
    <w:rsid w:val="001741B7"/>
    <w:rsid w:val="00184A22"/>
    <w:rsid w:val="0018771B"/>
    <w:rsid w:val="00190F0C"/>
    <w:rsid w:val="00195BED"/>
    <w:rsid w:val="001A4CE7"/>
    <w:rsid w:val="001C1274"/>
    <w:rsid w:val="001C77E7"/>
    <w:rsid w:val="001D1247"/>
    <w:rsid w:val="001D1C62"/>
    <w:rsid w:val="001D72A8"/>
    <w:rsid w:val="001E3604"/>
    <w:rsid w:val="001E715E"/>
    <w:rsid w:val="001F3B3A"/>
    <w:rsid w:val="0020138E"/>
    <w:rsid w:val="00202E40"/>
    <w:rsid w:val="00203D11"/>
    <w:rsid w:val="0020758E"/>
    <w:rsid w:val="00212BD4"/>
    <w:rsid w:val="0021317F"/>
    <w:rsid w:val="00214824"/>
    <w:rsid w:val="00216BAB"/>
    <w:rsid w:val="002179F2"/>
    <w:rsid w:val="00217B6C"/>
    <w:rsid w:val="00217C2D"/>
    <w:rsid w:val="00220DA0"/>
    <w:rsid w:val="00227115"/>
    <w:rsid w:val="00235614"/>
    <w:rsid w:val="00243A20"/>
    <w:rsid w:val="00244958"/>
    <w:rsid w:val="00245726"/>
    <w:rsid w:val="00247F2D"/>
    <w:rsid w:val="00252927"/>
    <w:rsid w:val="002529C3"/>
    <w:rsid w:val="00257C30"/>
    <w:rsid w:val="00275931"/>
    <w:rsid w:val="002850C2"/>
    <w:rsid w:val="00290E70"/>
    <w:rsid w:val="002965F9"/>
    <w:rsid w:val="002A32C5"/>
    <w:rsid w:val="002B05A3"/>
    <w:rsid w:val="002B17AF"/>
    <w:rsid w:val="002D0FC9"/>
    <w:rsid w:val="002D133D"/>
    <w:rsid w:val="002E3D75"/>
    <w:rsid w:val="002E6FE4"/>
    <w:rsid w:val="002E7C3B"/>
    <w:rsid w:val="002F42E5"/>
    <w:rsid w:val="002F4EC5"/>
    <w:rsid w:val="00306815"/>
    <w:rsid w:val="00315268"/>
    <w:rsid w:val="00344856"/>
    <w:rsid w:val="00346643"/>
    <w:rsid w:val="00354430"/>
    <w:rsid w:val="00360969"/>
    <w:rsid w:val="00371E2D"/>
    <w:rsid w:val="00384C2B"/>
    <w:rsid w:val="00385EE9"/>
    <w:rsid w:val="00385F9A"/>
    <w:rsid w:val="00391D97"/>
    <w:rsid w:val="003920E4"/>
    <w:rsid w:val="00395376"/>
    <w:rsid w:val="003A6BB7"/>
    <w:rsid w:val="003B3857"/>
    <w:rsid w:val="003B6AED"/>
    <w:rsid w:val="003C0B44"/>
    <w:rsid w:val="003C3E7B"/>
    <w:rsid w:val="003D3543"/>
    <w:rsid w:val="003E5A3C"/>
    <w:rsid w:val="003F46B4"/>
    <w:rsid w:val="00407CE3"/>
    <w:rsid w:val="004134E7"/>
    <w:rsid w:val="0042221A"/>
    <w:rsid w:val="00422C52"/>
    <w:rsid w:val="00425B64"/>
    <w:rsid w:val="00436A71"/>
    <w:rsid w:val="0043744F"/>
    <w:rsid w:val="00455885"/>
    <w:rsid w:val="0046072B"/>
    <w:rsid w:val="0046547F"/>
    <w:rsid w:val="00482114"/>
    <w:rsid w:val="00486FC7"/>
    <w:rsid w:val="00491717"/>
    <w:rsid w:val="00492412"/>
    <w:rsid w:val="00497A59"/>
    <w:rsid w:val="004A2717"/>
    <w:rsid w:val="004B50BD"/>
    <w:rsid w:val="004B51A3"/>
    <w:rsid w:val="004B582B"/>
    <w:rsid w:val="004B63A4"/>
    <w:rsid w:val="004D1710"/>
    <w:rsid w:val="004E6BD2"/>
    <w:rsid w:val="004F3E34"/>
    <w:rsid w:val="004F5C74"/>
    <w:rsid w:val="00506CAE"/>
    <w:rsid w:val="005075BF"/>
    <w:rsid w:val="0051093D"/>
    <w:rsid w:val="00510D3E"/>
    <w:rsid w:val="00514B95"/>
    <w:rsid w:val="00523986"/>
    <w:rsid w:val="00526F2E"/>
    <w:rsid w:val="0053063A"/>
    <w:rsid w:val="0053541B"/>
    <w:rsid w:val="00540B8F"/>
    <w:rsid w:val="005445C7"/>
    <w:rsid w:val="005447DC"/>
    <w:rsid w:val="00544855"/>
    <w:rsid w:val="005508CB"/>
    <w:rsid w:val="00551E3F"/>
    <w:rsid w:val="00552C21"/>
    <w:rsid w:val="00554217"/>
    <w:rsid w:val="00555AC8"/>
    <w:rsid w:val="00565FF7"/>
    <w:rsid w:val="00566A30"/>
    <w:rsid w:val="00567C3E"/>
    <w:rsid w:val="0057471F"/>
    <w:rsid w:val="00580CCC"/>
    <w:rsid w:val="005B0A56"/>
    <w:rsid w:val="005B1D7C"/>
    <w:rsid w:val="005B4201"/>
    <w:rsid w:val="005C140D"/>
    <w:rsid w:val="005E7EE5"/>
    <w:rsid w:val="005F29E1"/>
    <w:rsid w:val="005F6653"/>
    <w:rsid w:val="006038E9"/>
    <w:rsid w:val="00607BCB"/>
    <w:rsid w:val="00611017"/>
    <w:rsid w:val="00617774"/>
    <w:rsid w:val="00617E0C"/>
    <w:rsid w:val="006264E4"/>
    <w:rsid w:val="006329AD"/>
    <w:rsid w:val="006346C9"/>
    <w:rsid w:val="00640E85"/>
    <w:rsid w:val="00642409"/>
    <w:rsid w:val="006527FF"/>
    <w:rsid w:val="006568BC"/>
    <w:rsid w:val="00664911"/>
    <w:rsid w:val="00673656"/>
    <w:rsid w:val="0067528A"/>
    <w:rsid w:val="006824D7"/>
    <w:rsid w:val="00686B7A"/>
    <w:rsid w:val="0069173A"/>
    <w:rsid w:val="006926AA"/>
    <w:rsid w:val="006946D6"/>
    <w:rsid w:val="006A5BA6"/>
    <w:rsid w:val="006A7CCC"/>
    <w:rsid w:val="006B2EE1"/>
    <w:rsid w:val="006C1B40"/>
    <w:rsid w:val="006D4632"/>
    <w:rsid w:val="006D5227"/>
    <w:rsid w:val="006D7904"/>
    <w:rsid w:val="006F6119"/>
    <w:rsid w:val="00700DFA"/>
    <w:rsid w:val="0070182E"/>
    <w:rsid w:val="00702A23"/>
    <w:rsid w:val="0071336C"/>
    <w:rsid w:val="00713754"/>
    <w:rsid w:val="00714A7D"/>
    <w:rsid w:val="00724578"/>
    <w:rsid w:val="00724DF2"/>
    <w:rsid w:val="0073084B"/>
    <w:rsid w:val="00744900"/>
    <w:rsid w:val="00744F82"/>
    <w:rsid w:val="00752511"/>
    <w:rsid w:val="00755C02"/>
    <w:rsid w:val="00757DF9"/>
    <w:rsid w:val="00775197"/>
    <w:rsid w:val="00775841"/>
    <w:rsid w:val="007874A0"/>
    <w:rsid w:val="007A0FDD"/>
    <w:rsid w:val="007A1E55"/>
    <w:rsid w:val="007A2702"/>
    <w:rsid w:val="007B13EC"/>
    <w:rsid w:val="007B1820"/>
    <w:rsid w:val="007C058E"/>
    <w:rsid w:val="007C56A8"/>
    <w:rsid w:val="007D40C9"/>
    <w:rsid w:val="007D4100"/>
    <w:rsid w:val="007D4EEB"/>
    <w:rsid w:val="007D7405"/>
    <w:rsid w:val="007E1CD7"/>
    <w:rsid w:val="007E5562"/>
    <w:rsid w:val="007F1E89"/>
    <w:rsid w:val="00811B80"/>
    <w:rsid w:val="0081218C"/>
    <w:rsid w:val="0081334F"/>
    <w:rsid w:val="0081571D"/>
    <w:rsid w:val="00822785"/>
    <w:rsid w:val="00856320"/>
    <w:rsid w:val="008655F0"/>
    <w:rsid w:val="00866022"/>
    <w:rsid w:val="00870274"/>
    <w:rsid w:val="00882F22"/>
    <w:rsid w:val="00885483"/>
    <w:rsid w:val="008945A0"/>
    <w:rsid w:val="008956E7"/>
    <w:rsid w:val="008A18F9"/>
    <w:rsid w:val="008A7FD9"/>
    <w:rsid w:val="008C4855"/>
    <w:rsid w:val="008E546C"/>
    <w:rsid w:val="00910E3F"/>
    <w:rsid w:val="00912870"/>
    <w:rsid w:val="009261E3"/>
    <w:rsid w:val="0092732B"/>
    <w:rsid w:val="00933C0C"/>
    <w:rsid w:val="00935F31"/>
    <w:rsid w:val="009463A8"/>
    <w:rsid w:val="00951F7A"/>
    <w:rsid w:val="0095280B"/>
    <w:rsid w:val="00953649"/>
    <w:rsid w:val="00974B5E"/>
    <w:rsid w:val="00981264"/>
    <w:rsid w:val="009859EB"/>
    <w:rsid w:val="0098680F"/>
    <w:rsid w:val="0099142E"/>
    <w:rsid w:val="00992377"/>
    <w:rsid w:val="00997DE8"/>
    <w:rsid w:val="00997E72"/>
    <w:rsid w:val="009A41FF"/>
    <w:rsid w:val="009A646A"/>
    <w:rsid w:val="009A6F78"/>
    <w:rsid w:val="009B23CC"/>
    <w:rsid w:val="009B563E"/>
    <w:rsid w:val="009B5CE9"/>
    <w:rsid w:val="009C5664"/>
    <w:rsid w:val="009D3BB5"/>
    <w:rsid w:val="009D49EB"/>
    <w:rsid w:val="009D4A2A"/>
    <w:rsid w:val="009F139A"/>
    <w:rsid w:val="009F3AED"/>
    <w:rsid w:val="009F43DD"/>
    <w:rsid w:val="00A073B7"/>
    <w:rsid w:val="00A21416"/>
    <w:rsid w:val="00A26A94"/>
    <w:rsid w:val="00A3051C"/>
    <w:rsid w:val="00A322BE"/>
    <w:rsid w:val="00A40A71"/>
    <w:rsid w:val="00A5020E"/>
    <w:rsid w:val="00A60BD3"/>
    <w:rsid w:val="00A64549"/>
    <w:rsid w:val="00A671DD"/>
    <w:rsid w:val="00A72569"/>
    <w:rsid w:val="00A857DB"/>
    <w:rsid w:val="00A8683E"/>
    <w:rsid w:val="00A90FC6"/>
    <w:rsid w:val="00AA13C8"/>
    <w:rsid w:val="00AA69AB"/>
    <w:rsid w:val="00AB75AC"/>
    <w:rsid w:val="00AC7B42"/>
    <w:rsid w:val="00AD2664"/>
    <w:rsid w:val="00AF69C9"/>
    <w:rsid w:val="00AF796A"/>
    <w:rsid w:val="00B00EDA"/>
    <w:rsid w:val="00B046B9"/>
    <w:rsid w:val="00B123EA"/>
    <w:rsid w:val="00B21D6B"/>
    <w:rsid w:val="00B2416C"/>
    <w:rsid w:val="00B266B4"/>
    <w:rsid w:val="00B345C4"/>
    <w:rsid w:val="00B36CF7"/>
    <w:rsid w:val="00B5723E"/>
    <w:rsid w:val="00B5758A"/>
    <w:rsid w:val="00B60C6A"/>
    <w:rsid w:val="00B80279"/>
    <w:rsid w:val="00B839BA"/>
    <w:rsid w:val="00B83E3A"/>
    <w:rsid w:val="00B92840"/>
    <w:rsid w:val="00B961C2"/>
    <w:rsid w:val="00B97A34"/>
    <w:rsid w:val="00BA0010"/>
    <w:rsid w:val="00BC1C0A"/>
    <w:rsid w:val="00BC213B"/>
    <w:rsid w:val="00BC4E8A"/>
    <w:rsid w:val="00BC75CB"/>
    <w:rsid w:val="00BD0CCF"/>
    <w:rsid w:val="00BD7F05"/>
    <w:rsid w:val="00BF658E"/>
    <w:rsid w:val="00BF7CC4"/>
    <w:rsid w:val="00C20841"/>
    <w:rsid w:val="00C2131D"/>
    <w:rsid w:val="00C34C34"/>
    <w:rsid w:val="00C44012"/>
    <w:rsid w:val="00C44711"/>
    <w:rsid w:val="00C50589"/>
    <w:rsid w:val="00C57564"/>
    <w:rsid w:val="00C622A5"/>
    <w:rsid w:val="00C7215E"/>
    <w:rsid w:val="00C731A4"/>
    <w:rsid w:val="00C73BCA"/>
    <w:rsid w:val="00C74876"/>
    <w:rsid w:val="00C80775"/>
    <w:rsid w:val="00C807CE"/>
    <w:rsid w:val="00C857A1"/>
    <w:rsid w:val="00C85EBA"/>
    <w:rsid w:val="00C96350"/>
    <w:rsid w:val="00CA1C23"/>
    <w:rsid w:val="00CA235B"/>
    <w:rsid w:val="00CA7CAC"/>
    <w:rsid w:val="00CB1D72"/>
    <w:rsid w:val="00CB752C"/>
    <w:rsid w:val="00CB7E60"/>
    <w:rsid w:val="00CF2301"/>
    <w:rsid w:val="00CF75AA"/>
    <w:rsid w:val="00CF75EC"/>
    <w:rsid w:val="00D0005F"/>
    <w:rsid w:val="00D11260"/>
    <w:rsid w:val="00D17B9C"/>
    <w:rsid w:val="00D234B7"/>
    <w:rsid w:val="00D336DD"/>
    <w:rsid w:val="00D33718"/>
    <w:rsid w:val="00D40498"/>
    <w:rsid w:val="00D409AA"/>
    <w:rsid w:val="00D42560"/>
    <w:rsid w:val="00D451FD"/>
    <w:rsid w:val="00D540D0"/>
    <w:rsid w:val="00D55313"/>
    <w:rsid w:val="00D5715C"/>
    <w:rsid w:val="00D615C0"/>
    <w:rsid w:val="00D63559"/>
    <w:rsid w:val="00D67FB9"/>
    <w:rsid w:val="00D73318"/>
    <w:rsid w:val="00D87FB8"/>
    <w:rsid w:val="00DA0FAD"/>
    <w:rsid w:val="00DB18C6"/>
    <w:rsid w:val="00DC57D0"/>
    <w:rsid w:val="00DC67B7"/>
    <w:rsid w:val="00DE2DFE"/>
    <w:rsid w:val="00DE6430"/>
    <w:rsid w:val="00DE7DE3"/>
    <w:rsid w:val="00DF160A"/>
    <w:rsid w:val="00DF4105"/>
    <w:rsid w:val="00E20553"/>
    <w:rsid w:val="00E313F7"/>
    <w:rsid w:val="00E31457"/>
    <w:rsid w:val="00E37BB8"/>
    <w:rsid w:val="00E42DE7"/>
    <w:rsid w:val="00E453BB"/>
    <w:rsid w:val="00E55337"/>
    <w:rsid w:val="00E65017"/>
    <w:rsid w:val="00E674B4"/>
    <w:rsid w:val="00E67536"/>
    <w:rsid w:val="00E71C75"/>
    <w:rsid w:val="00E72A11"/>
    <w:rsid w:val="00E80B7C"/>
    <w:rsid w:val="00E8123E"/>
    <w:rsid w:val="00E85DD1"/>
    <w:rsid w:val="00E95F70"/>
    <w:rsid w:val="00EA1530"/>
    <w:rsid w:val="00EB3A90"/>
    <w:rsid w:val="00EC7A48"/>
    <w:rsid w:val="00EC7F31"/>
    <w:rsid w:val="00ED03E4"/>
    <w:rsid w:val="00EE1068"/>
    <w:rsid w:val="00EE201D"/>
    <w:rsid w:val="00EE3BAC"/>
    <w:rsid w:val="00EE58ED"/>
    <w:rsid w:val="00F027D0"/>
    <w:rsid w:val="00F077A2"/>
    <w:rsid w:val="00F138EB"/>
    <w:rsid w:val="00F17CBA"/>
    <w:rsid w:val="00F218AB"/>
    <w:rsid w:val="00F22F90"/>
    <w:rsid w:val="00F27D9E"/>
    <w:rsid w:val="00F55119"/>
    <w:rsid w:val="00F558B5"/>
    <w:rsid w:val="00F55AB9"/>
    <w:rsid w:val="00F65300"/>
    <w:rsid w:val="00F67F77"/>
    <w:rsid w:val="00F766BD"/>
    <w:rsid w:val="00F80A14"/>
    <w:rsid w:val="00F83F63"/>
    <w:rsid w:val="00F9015C"/>
    <w:rsid w:val="00FA7B3C"/>
    <w:rsid w:val="00FB086C"/>
    <w:rsid w:val="00FB1774"/>
    <w:rsid w:val="00FB6BD8"/>
    <w:rsid w:val="00FC4840"/>
    <w:rsid w:val="00FD510E"/>
    <w:rsid w:val="00FE2042"/>
    <w:rsid w:val="00FE411B"/>
    <w:rsid w:val="00FE5A22"/>
    <w:rsid w:val="00FE6689"/>
    <w:rsid w:val="00FF55CE"/>
    <w:rsid w:val="00FF5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2114"/>
    <w:pPr>
      <w:keepNext/>
      <w:jc w:val="center"/>
      <w:outlineLvl w:val="0"/>
    </w:pPr>
    <w:rPr>
      <w:b/>
      <w:bCs/>
      <w:sz w:val="26"/>
    </w:rPr>
  </w:style>
  <w:style w:type="paragraph" w:styleId="2">
    <w:name w:val="heading 2"/>
    <w:basedOn w:val="a"/>
    <w:next w:val="a"/>
    <w:link w:val="20"/>
    <w:uiPriority w:val="9"/>
    <w:unhideWhenUsed/>
    <w:qFormat/>
    <w:rsid w:val="00A60B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082"/>
    <w:pPr>
      <w:ind w:left="720"/>
      <w:contextualSpacing/>
    </w:pPr>
  </w:style>
  <w:style w:type="character" w:customStyle="1" w:styleId="10">
    <w:name w:val="Заголовок 1 Знак"/>
    <w:basedOn w:val="a0"/>
    <w:link w:val="1"/>
    <w:rsid w:val="00482114"/>
    <w:rPr>
      <w:rFonts w:ascii="Times New Roman" w:eastAsia="Times New Roman" w:hAnsi="Times New Roman" w:cs="Times New Roman"/>
      <w:b/>
      <w:bCs/>
      <w:sz w:val="26"/>
      <w:szCs w:val="24"/>
      <w:lang w:eastAsia="ru-RU"/>
    </w:rPr>
  </w:style>
  <w:style w:type="character" w:styleId="a4">
    <w:name w:val="Strong"/>
    <w:basedOn w:val="a0"/>
    <w:uiPriority w:val="22"/>
    <w:qFormat/>
    <w:rsid w:val="00526F2E"/>
    <w:rPr>
      <w:b/>
      <w:bCs/>
    </w:rPr>
  </w:style>
  <w:style w:type="paragraph" w:styleId="a5">
    <w:name w:val="header"/>
    <w:basedOn w:val="a"/>
    <w:link w:val="a6"/>
    <w:uiPriority w:val="99"/>
    <w:unhideWhenUsed/>
    <w:rsid w:val="00974B5E"/>
    <w:pPr>
      <w:tabs>
        <w:tab w:val="center" w:pos="4677"/>
        <w:tab w:val="right" w:pos="9355"/>
      </w:tabs>
    </w:pPr>
  </w:style>
  <w:style w:type="character" w:customStyle="1" w:styleId="a6">
    <w:name w:val="Верхний колонтитул Знак"/>
    <w:basedOn w:val="a0"/>
    <w:link w:val="a5"/>
    <w:uiPriority w:val="99"/>
    <w:rsid w:val="00974B5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74B5E"/>
    <w:pPr>
      <w:tabs>
        <w:tab w:val="center" w:pos="4677"/>
        <w:tab w:val="right" w:pos="9355"/>
      </w:tabs>
    </w:pPr>
  </w:style>
  <w:style w:type="character" w:customStyle="1" w:styleId="a8">
    <w:name w:val="Нижний колонтитул Знак"/>
    <w:basedOn w:val="a0"/>
    <w:link w:val="a7"/>
    <w:uiPriority w:val="99"/>
    <w:rsid w:val="00974B5E"/>
    <w:rPr>
      <w:rFonts w:ascii="Times New Roman" w:eastAsia="Times New Roman" w:hAnsi="Times New Roman" w:cs="Times New Roman"/>
      <w:sz w:val="24"/>
      <w:szCs w:val="24"/>
      <w:lang w:eastAsia="ru-RU"/>
    </w:rPr>
  </w:style>
  <w:style w:type="character" w:styleId="a9">
    <w:name w:val="Hyperlink"/>
    <w:basedOn w:val="a0"/>
    <w:uiPriority w:val="99"/>
    <w:unhideWhenUsed/>
    <w:rsid w:val="00E31457"/>
    <w:rPr>
      <w:color w:val="0000FF" w:themeColor="hyperlink"/>
      <w:u w:val="single"/>
    </w:rPr>
  </w:style>
  <w:style w:type="paragraph" w:styleId="aa">
    <w:name w:val="Balloon Text"/>
    <w:basedOn w:val="a"/>
    <w:link w:val="ab"/>
    <w:uiPriority w:val="99"/>
    <w:semiHidden/>
    <w:unhideWhenUsed/>
    <w:rsid w:val="00713754"/>
    <w:rPr>
      <w:rFonts w:ascii="Tahoma" w:hAnsi="Tahoma" w:cs="Tahoma"/>
      <w:sz w:val="16"/>
      <w:szCs w:val="16"/>
    </w:rPr>
  </w:style>
  <w:style w:type="character" w:customStyle="1" w:styleId="ab">
    <w:name w:val="Текст выноски Знак"/>
    <w:basedOn w:val="a0"/>
    <w:link w:val="aa"/>
    <w:uiPriority w:val="99"/>
    <w:semiHidden/>
    <w:rsid w:val="00713754"/>
    <w:rPr>
      <w:rFonts w:ascii="Tahoma" w:eastAsia="Times New Roman" w:hAnsi="Tahoma" w:cs="Tahoma"/>
      <w:sz w:val="16"/>
      <w:szCs w:val="16"/>
      <w:lang w:eastAsia="ru-RU"/>
    </w:rPr>
  </w:style>
  <w:style w:type="paragraph" w:customStyle="1" w:styleId="ConsPlusNonformat">
    <w:name w:val="ConsPlusNonformat"/>
    <w:rsid w:val="00E80B7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A60BD3"/>
    <w:rPr>
      <w:rFonts w:asciiTheme="majorHAnsi" w:eastAsiaTheme="majorEastAsia" w:hAnsiTheme="majorHAnsi" w:cstheme="majorBidi"/>
      <w:color w:val="365F91" w:themeColor="accent1" w:themeShade="BF"/>
      <w:sz w:val="26"/>
      <w:szCs w:val="26"/>
      <w:lang w:eastAsia="ru-RU"/>
    </w:rPr>
  </w:style>
  <w:style w:type="paragraph" w:styleId="ac">
    <w:name w:val="No Spacing"/>
    <w:uiPriority w:val="1"/>
    <w:qFormat/>
    <w:rsid w:val="00C73BC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2114"/>
    <w:pPr>
      <w:keepNext/>
      <w:jc w:val="center"/>
      <w:outlineLvl w:val="0"/>
    </w:pPr>
    <w:rPr>
      <w:b/>
      <w:bCs/>
      <w:sz w:val="26"/>
    </w:rPr>
  </w:style>
  <w:style w:type="paragraph" w:styleId="2">
    <w:name w:val="heading 2"/>
    <w:basedOn w:val="a"/>
    <w:next w:val="a"/>
    <w:link w:val="20"/>
    <w:uiPriority w:val="9"/>
    <w:unhideWhenUsed/>
    <w:qFormat/>
    <w:rsid w:val="00A60B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082"/>
    <w:pPr>
      <w:ind w:left="720"/>
      <w:contextualSpacing/>
    </w:pPr>
  </w:style>
  <w:style w:type="character" w:customStyle="1" w:styleId="10">
    <w:name w:val="Заголовок 1 Знак"/>
    <w:basedOn w:val="a0"/>
    <w:link w:val="1"/>
    <w:rsid w:val="00482114"/>
    <w:rPr>
      <w:rFonts w:ascii="Times New Roman" w:eastAsia="Times New Roman" w:hAnsi="Times New Roman" w:cs="Times New Roman"/>
      <w:b/>
      <w:bCs/>
      <w:sz w:val="26"/>
      <w:szCs w:val="24"/>
      <w:lang w:eastAsia="ru-RU"/>
    </w:rPr>
  </w:style>
  <w:style w:type="character" w:styleId="a4">
    <w:name w:val="Strong"/>
    <w:basedOn w:val="a0"/>
    <w:uiPriority w:val="22"/>
    <w:qFormat/>
    <w:rsid w:val="00526F2E"/>
    <w:rPr>
      <w:b/>
      <w:bCs/>
    </w:rPr>
  </w:style>
  <w:style w:type="paragraph" w:styleId="a5">
    <w:name w:val="header"/>
    <w:basedOn w:val="a"/>
    <w:link w:val="a6"/>
    <w:uiPriority w:val="99"/>
    <w:unhideWhenUsed/>
    <w:rsid w:val="00974B5E"/>
    <w:pPr>
      <w:tabs>
        <w:tab w:val="center" w:pos="4677"/>
        <w:tab w:val="right" w:pos="9355"/>
      </w:tabs>
    </w:pPr>
  </w:style>
  <w:style w:type="character" w:customStyle="1" w:styleId="a6">
    <w:name w:val="Верхний колонтитул Знак"/>
    <w:basedOn w:val="a0"/>
    <w:link w:val="a5"/>
    <w:uiPriority w:val="99"/>
    <w:rsid w:val="00974B5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74B5E"/>
    <w:pPr>
      <w:tabs>
        <w:tab w:val="center" w:pos="4677"/>
        <w:tab w:val="right" w:pos="9355"/>
      </w:tabs>
    </w:pPr>
  </w:style>
  <w:style w:type="character" w:customStyle="1" w:styleId="a8">
    <w:name w:val="Нижний колонтитул Знак"/>
    <w:basedOn w:val="a0"/>
    <w:link w:val="a7"/>
    <w:uiPriority w:val="99"/>
    <w:rsid w:val="00974B5E"/>
    <w:rPr>
      <w:rFonts w:ascii="Times New Roman" w:eastAsia="Times New Roman" w:hAnsi="Times New Roman" w:cs="Times New Roman"/>
      <w:sz w:val="24"/>
      <w:szCs w:val="24"/>
      <w:lang w:eastAsia="ru-RU"/>
    </w:rPr>
  </w:style>
  <w:style w:type="character" w:styleId="a9">
    <w:name w:val="Hyperlink"/>
    <w:basedOn w:val="a0"/>
    <w:uiPriority w:val="99"/>
    <w:unhideWhenUsed/>
    <w:rsid w:val="00E31457"/>
    <w:rPr>
      <w:color w:val="0000FF" w:themeColor="hyperlink"/>
      <w:u w:val="single"/>
    </w:rPr>
  </w:style>
  <w:style w:type="paragraph" w:styleId="aa">
    <w:name w:val="Balloon Text"/>
    <w:basedOn w:val="a"/>
    <w:link w:val="ab"/>
    <w:uiPriority w:val="99"/>
    <w:semiHidden/>
    <w:unhideWhenUsed/>
    <w:rsid w:val="00713754"/>
    <w:rPr>
      <w:rFonts w:ascii="Tahoma" w:hAnsi="Tahoma" w:cs="Tahoma"/>
      <w:sz w:val="16"/>
      <w:szCs w:val="16"/>
    </w:rPr>
  </w:style>
  <w:style w:type="character" w:customStyle="1" w:styleId="ab">
    <w:name w:val="Текст выноски Знак"/>
    <w:basedOn w:val="a0"/>
    <w:link w:val="aa"/>
    <w:uiPriority w:val="99"/>
    <w:semiHidden/>
    <w:rsid w:val="00713754"/>
    <w:rPr>
      <w:rFonts w:ascii="Tahoma" w:eastAsia="Times New Roman" w:hAnsi="Tahoma" w:cs="Tahoma"/>
      <w:sz w:val="16"/>
      <w:szCs w:val="16"/>
      <w:lang w:eastAsia="ru-RU"/>
    </w:rPr>
  </w:style>
  <w:style w:type="paragraph" w:customStyle="1" w:styleId="ConsPlusNonformat">
    <w:name w:val="ConsPlusNonformat"/>
    <w:rsid w:val="00E80B7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A60BD3"/>
    <w:rPr>
      <w:rFonts w:asciiTheme="majorHAnsi" w:eastAsiaTheme="majorEastAsia" w:hAnsiTheme="majorHAnsi" w:cstheme="majorBidi"/>
      <w:color w:val="365F91" w:themeColor="accent1" w:themeShade="BF"/>
      <w:sz w:val="26"/>
      <w:szCs w:val="26"/>
      <w:lang w:eastAsia="ru-RU"/>
    </w:rPr>
  </w:style>
  <w:style w:type="paragraph" w:styleId="ac">
    <w:name w:val="No Spacing"/>
    <w:uiPriority w:val="1"/>
    <w:qFormat/>
    <w:rsid w:val="00C73BC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1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449455/f27c4055b32902047f8d6132390376c97bc1787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534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69770/c0efb3610dfc16e91973df93a6e3da4d4f371da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RZR&amp;n=359641&amp;dst=100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53B2-2D5F-4A71-84F1-ACE6140F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10712</Words>
  <Characters>61063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cp:lastModifiedBy>
  <cp:revision>4</cp:revision>
  <cp:lastPrinted>2024-06-11T04:13:00Z</cp:lastPrinted>
  <dcterms:created xsi:type="dcterms:W3CDTF">2024-06-19T07:01:00Z</dcterms:created>
  <dcterms:modified xsi:type="dcterms:W3CDTF">2024-06-20T02:38:00Z</dcterms:modified>
</cp:coreProperties>
</file>