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6856E4">
        <w:rPr>
          <w:b/>
          <w:color w:val="000000"/>
          <w:sz w:val="28"/>
          <w:szCs w:val="28"/>
        </w:rPr>
        <w:t xml:space="preserve">десятая </w:t>
      </w:r>
      <w:r w:rsidR="006856E4">
        <w:rPr>
          <w:b/>
          <w:color w:val="000000" w:themeColor="text1"/>
          <w:sz w:val="28"/>
          <w:szCs w:val="28"/>
        </w:rPr>
        <w:t>внеочередная</w:t>
      </w:r>
      <w:r w:rsidR="00865CA5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0</w:t>
      </w:r>
      <w:r w:rsidR="006856E4">
        <w:rPr>
          <w:b/>
          <w:sz w:val="28"/>
          <w:szCs w:val="28"/>
        </w:rPr>
        <w:t>70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 w:rsidR="006856E4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2</w:t>
      </w:r>
      <w:r w:rsidR="00D26169">
        <w:rPr>
          <w:b/>
          <w:sz w:val="28"/>
          <w:szCs w:val="28"/>
          <w:u w:val="single"/>
        </w:rPr>
        <w:t>.</w:t>
      </w:r>
      <w:r w:rsidR="006856E4">
        <w:rPr>
          <w:b/>
          <w:sz w:val="28"/>
          <w:szCs w:val="28"/>
          <w:u w:val="single"/>
        </w:rPr>
        <w:t>05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="006856E4">
        <w:rPr>
          <w:b/>
          <w:sz w:val="24"/>
          <w:szCs w:val="24"/>
        </w:rPr>
        <w:t>02</w:t>
      </w:r>
      <w:r w:rsidR="00D26169">
        <w:rPr>
          <w:b/>
          <w:sz w:val="24"/>
          <w:szCs w:val="24"/>
        </w:rPr>
        <w:t>.</w:t>
      </w:r>
      <w:r w:rsidRPr="004E4561">
        <w:rPr>
          <w:b/>
          <w:sz w:val="24"/>
          <w:szCs w:val="24"/>
        </w:rPr>
        <w:t>0</w:t>
      </w:r>
      <w:r w:rsidR="006856E4">
        <w:rPr>
          <w:b/>
          <w:sz w:val="24"/>
          <w:szCs w:val="24"/>
        </w:rPr>
        <w:t>5</w:t>
      </w:r>
      <w:r w:rsidRPr="004E4561">
        <w:rPr>
          <w:b/>
          <w:sz w:val="24"/>
          <w:szCs w:val="24"/>
        </w:rPr>
        <w:t>.202</w:t>
      </w:r>
      <w:r w:rsidR="00D26169">
        <w:rPr>
          <w:b/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F5674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="00320572">
        <w:rPr>
          <w:rFonts w:ascii="Times New Roman" w:hAnsi="Times New Roman"/>
          <w:sz w:val="28"/>
          <w:szCs w:val="28"/>
        </w:rPr>
        <w:t>Волынова</w:t>
      </w:r>
      <w:proofErr w:type="spellEnd"/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C01649" w:rsidRDefault="00DD405C" w:rsidP="00D53AF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 xml:space="preserve">Руководствуясь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865CA5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</w:t>
      </w:r>
      <w:bookmarkStart w:id="0" w:name="_GoBack"/>
      <w:bookmarkEnd w:id="0"/>
      <w:r w:rsidR="003F04E9">
        <w:rPr>
          <w:sz w:val="28"/>
          <w:szCs w:val="28"/>
        </w:rPr>
        <w:t>ти - Кузбасса</w:t>
      </w:r>
      <w:r w:rsidR="007027CB">
        <w:rPr>
          <w:sz w:val="28"/>
          <w:szCs w:val="28"/>
        </w:rPr>
        <w:t xml:space="preserve">», </w:t>
      </w:r>
      <w:r w:rsidR="00B06996">
        <w:rPr>
          <w:sz w:val="28"/>
        </w:rPr>
        <w:t>Положением о наградах муниципального образования «Прокопьевский городской округ Кемеровской области – Кузбасса»</w:t>
      </w:r>
      <w:r w:rsidR="008544AC">
        <w:rPr>
          <w:sz w:val="28"/>
        </w:rPr>
        <w:t>, утвержденным</w:t>
      </w:r>
      <w:r w:rsidR="00865CA5">
        <w:rPr>
          <w:sz w:val="28"/>
        </w:rPr>
        <w:t xml:space="preserve"> </w:t>
      </w:r>
      <w:r w:rsidR="00B06996">
        <w:rPr>
          <w:sz w:val="28"/>
          <w:szCs w:val="28"/>
        </w:rPr>
        <w:t>решением Прокопьевского городского Совета народных депутатов от 28.05.2021 № 28</w:t>
      </w:r>
      <w:r w:rsidR="00B06996" w:rsidRPr="005352B6">
        <w:rPr>
          <w:sz w:val="28"/>
          <w:szCs w:val="28"/>
        </w:rPr>
        <w:t xml:space="preserve">2, </w:t>
      </w:r>
      <w:r w:rsidR="00D9220C">
        <w:rPr>
          <w:sz w:val="28"/>
          <w:szCs w:val="28"/>
        </w:rPr>
        <w:t xml:space="preserve">рассмотрев представление главы города Прокопьевска М.А. </w:t>
      </w:r>
      <w:proofErr w:type="spellStart"/>
      <w:r w:rsidR="00D9220C">
        <w:rPr>
          <w:sz w:val="28"/>
          <w:szCs w:val="28"/>
        </w:rPr>
        <w:t>Шкарабейникова</w:t>
      </w:r>
      <w:proofErr w:type="spellEnd"/>
      <w:r w:rsidR="00176485">
        <w:rPr>
          <w:sz w:val="28"/>
          <w:szCs w:val="28"/>
        </w:rPr>
        <w:t>,</w:t>
      </w:r>
    </w:p>
    <w:p w:rsidR="003F04E9" w:rsidRPr="00420BF9" w:rsidRDefault="003F04E9" w:rsidP="006E0E1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3F04E9" w:rsidRDefault="003F04E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="00320572">
        <w:rPr>
          <w:rFonts w:ascii="Times New Roman" w:hAnsi="Times New Roman"/>
          <w:sz w:val="28"/>
          <w:szCs w:val="28"/>
        </w:rPr>
        <w:t>Волынова</w:t>
      </w:r>
      <w:proofErr w:type="spellEnd"/>
      <w:r w:rsidR="00D43B19">
        <w:rPr>
          <w:rFonts w:ascii="Times New Roman" w:hAnsi="Times New Roman"/>
          <w:sz w:val="28"/>
          <w:szCs w:val="28"/>
        </w:rPr>
        <w:t>:</w:t>
      </w:r>
    </w:p>
    <w:p w:rsidR="00A14076" w:rsidRDefault="00BB655D" w:rsidP="00D2616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="00246818" w:rsidRPr="00246818">
        <w:rPr>
          <w:rFonts w:ascii="Times New Roman" w:hAnsi="Times New Roman"/>
          <w:sz w:val="28"/>
          <w:szCs w:val="28"/>
        </w:rPr>
        <w:t>Назаряна</w:t>
      </w:r>
      <w:proofErr w:type="spellEnd"/>
      <w:r w:rsidR="00246818" w:rsidRPr="00246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6818" w:rsidRPr="00246818">
        <w:rPr>
          <w:rFonts w:ascii="Times New Roman" w:hAnsi="Times New Roman"/>
          <w:sz w:val="28"/>
          <w:szCs w:val="28"/>
        </w:rPr>
        <w:t>Геворга</w:t>
      </w:r>
      <w:proofErr w:type="spellEnd"/>
      <w:r w:rsidR="00246818" w:rsidRPr="00246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6818" w:rsidRPr="00246818">
        <w:rPr>
          <w:rFonts w:ascii="Times New Roman" w:hAnsi="Times New Roman"/>
          <w:sz w:val="28"/>
          <w:szCs w:val="28"/>
        </w:rPr>
        <w:t>Рафиковича</w:t>
      </w:r>
      <w:proofErr w:type="spellEnd"/>
      <w:r w:rsidR="00246818" w:rsidRPr="00246818">
        <w:rPr>
          <w:rFonts w:ascii="Times New Roman" w:hAnsi="Times New Roman"/>
          <w:bCs/>
          <w:sz w:val="28"/>
          <w:szCs w:val="28"/>
        </w:rPr>
        <w:t xml:space="preserve">, </w:t>
      </w:r>
      <w:r w:rsidR="00246818" w:rsidRPr="00246818">
        <w:rPr>
          <w:rFonts w:ascii="Times New Roman" w:hAnsi="Times New Roman"/>
          <w:sz w:val="28"/>
          <w:szCs w:val="28"/>
        </w:rPr>
        <w:t>члена Совета директоров</w:t>
      </w:r>
      <w:r w:rsidR="00246818" w:rsidRPr="00246818">
        <w:rPr>
          <w:rFonts w:ascii="Times New Roman" w:eastAsia="Calibri" w:hAnsi="Times New Roman"/>
          <w:sz w:val="28"/>
          <w:szCs w:val="28"/>
        </w:rPr>
        <w:t xml:space="preserve"> </w:t>
      </w:r>
      <w:r w:rsidR="00246818" w:rsidRPr="00246818">
        <w:rPr>
          <w:rFonts w:ascii="Times New Roman" w:hAnsi="Times New Roman"/>
          <w:sz w:val="28"/>
          <w:szCs w:val="28"/>
        </w:rPr>
        <w:t>АО «Знамя», генерального директор</w:t>
      </w:r>
      <w:proofErr w:type="gramStart"/>
      <w:r w:rsidR="00246818" w:rsidRPr="00246818">
        <w:rPr>
          <w:rFonts w:ascii="Times New Roman" w:hAnsi="Times New Roman"/>
          <w:sz w:val="28"/>
          <w:szCs w:val="28"/>
        </w:rPr>
        <w:t>а ООО</w:t>
      </w:r>
      <w:proofErr w:type="gramEnd"/>
      <w:r w:rsidR="00246818" w:rsidRPr="00246818">
        <w:rPr>
          <w:rFonts w:ascii="Times New Roman" w:hAnsi="Times New Roman"/>
          <w:sz w:val="28"/>
          <w:szCs w:val="28"/>
        </w:rPr>
        <w:t xml:space="preserve"> «Торговый Дом «Знамя»</w:t>
      </w:r>
      <w:r w:rsidR="00246818" w:rsidRPr="00246818">
        <w:rPr>
          <w:rFonts w:ascii="Times New Roman" w:hAnsi="Times New Roman"/>
          <w:sz w:val="28"/>
          <w:szCs w:val="28"/>
        </w:rPr>
        <w:t>.</w:t>
      </w:r>
    </w:p>
    <w:p w:rsidR="003F04E9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BF344A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 xml:space="preserve">бюджета, </w:t>
      </w:r>
      <w:r w:rsidR="00622171">
        <w:rPr>
          <w:rFonts w:ascii="Times New Roman" w:hAnsi="Times New Roman"/>
          <w:sz w:val="28"/>
          <w:szCs w:val="28"/>
        </w:rPr>
        <w:lastRenderedPageBreak/>
        <w:t>налоговой политики и финансов</w:t>
      </w:r>
      <w:r w:rsidR="00F56746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И.В.Скиндер</w:t>
      </w:r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Е.Ю.Пудов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777F0B" w:rsidRDefault="00777F0B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3F04E9" w:rsidRDefault="003F04E9" w:rsidP="006E0E16">
      <w:pPr>
        <w:rPr>
          <w:sz w:val="16"/>
          <w:szCs w:val="16"/>
        </w:rPr>
      </w:pPr>
    </w:p>
    <w:p w:rsidR="00176485" w:rsidRDefault="00176485" w:rsidP="006E0E16">
      <w:pPr>
        <w:rPr>
          <w:sz w:val="16"/>
          <w:szCs w:val="16"/>
        </w:rPr>
      </w:pPr>
    </w:p>
    <w:p w:rsidR="00D66221" w:rsidRDefault="00D66221" w:rsidP="006E0E16">
      <w:pPr>
        <w:rPr>
          <w:sz w:val="16"/>
          <w:szCs w:val="16"/>
        </w:rPr>
      </w:pPr>
    </w:p>
    <w:p w:rsidR="00D66221" w:rsidRPr="00777F0B" w:rsidRDefault="00D66221" w:rsidP="006E0E16">
      <w:pPr>
        <w:rPr>
          <w:sz w:val="16"/>
          <w:szCs w:val="16"/>
        </w:rPr>
      </w:pPr>
    </w:p>
    <w:p w:rsidR="004E4561" w:rsidRPr="004913F3" w:rsidRDefault="00D26169" w:rsidP="004E45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4561" w:rsidRPr="004913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E4561" w:rsidRDefault="004E4561" w:rsidP="004E4561">
      <w:pPr>
        <w:tabs>
          <w:tab w:val="left" w:pos="0"/>
        </w:tabs>
        <w:rPr>
          <w:sz w:val="28"/>
          <w:szCs w:val="28"/>
        </w:rPr>
      </w:pPr>
      <w:r w:rsidRPr="004913F3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6169">
        <w:rPr>
          <w:sz w:val="28"/>
          <w:szCs w:val="28"/>
        </w:rPr>
        <w:t xml:space="preserve">М.А. </w:t>
      </w:r>
      <w:proofErr w:type="spellStart"/>
      <w:r w:rsidR="00D26169">
        <w:rPr>
          <w:sz w:val="28"/>
          <w:szCs w:val="28"/>
        </w:rPr>
        <w:t>Шкарабейников</w:t>
      </w:r>
      <w:proofErr w:type="spellEnd"/>
    </w:p>
    <w:p w:rsidR="004E4561" w:rsidRDefault="004E4561" w:rsidP="004E4561">
      <w:pPr>
        <w:tabs>
          <w:tab w:val="left" w:pos="0"/>
        </w:tabs>
        <w:rPr>
          <w:sz w:val="28"/>
          <w:szCs w:val="28"/>
        </w:rPr>
      </w:pPr>
    </w:p>
    <w:p w:rsidR="004E4561" w:rsidRDefault="004E4561" w:rsidP="004E4561"/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«</w:t>
      </w:r>
      <w:r w:rsidR="006856E4">
        <w:rPr>
          <w:sz w:val="24"/>
          <w:szCs w:val="24"/>
          <w:u w:val="single"/>
        </w:rPr>
        <w:t>02</w:t>
      </w:r>
      <w:r w:rsidRPr="004E4561">
        <w:rPr>
          <w:sz w:val="24"/>
          <w:szCs w:val="24"/>
          <w:u w:val="single"/>
        </w:rPr>
        <w:t xml:space="preserve">» </w:t>
      </w:r>
      <w:r w:rsidR="006856E4">
        <w:rPr>
          <w:sz w:val="24"/>
          <w:szCs w:val="24"/>
          <w:u w:val="single"/>
        </w:rPr>
        <w:t>м</w:t>
      </w:r>
      <w:r w:rsidR="00A14076">
        <w:rPr>
          <w:sz w:val="24"/>
          <w:szCs w:val="24"/>
          <w:u w:val="single"/>
        </w:rPr>
        <w:t>а</w:t>
      </w:r>
      <w:r w:rsidR="006856E4">
        <w:rPr>
          <w:sz w:val="24"/>
          <w:szCs w:val="24"/>
          <w:u w:val="single"/>
        </w:rPr>
        <w:t>я</w:t>
      </w:r>
      <w:r w:rsidR="00D26169">
        <w:rPr>
          <w:sz w:val="24"/>
          <w:szCs w:val="24"/>
          <w:u w:val="single"/>
        </w:rPr>
        <w:t xml:space="preserve"> 2024</w:t>
      </w:r>
    </w:p>
    <w:p w:rsidR="004E4561" w:rsidRDefault="004E4561" w:rsidP="00E532D7">
      <w:pPr>
        <w:tabs>
          <w:tab w:val="left" w:pos="0"/>
        </w:tabs>
        <w:jc w:val="right"/>
      </w:pPr>
      <w:r w:rsidRPr="009132D5">
        <w:t xml:space="preserve"> (дата подписания)</w:t>
      </w: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015D95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1F2F26"/>
    <w:rsid w:val="00203A00"/>
    <w:rsid w:val="00224BDA"/>
    <w:rsid w:val="0023347F"/>
    <w:rsid w:val="00235E8E"/>
    <w:rsid w:val="002412A2"/>
    <w:rsid w:val="002436B2"/>
    <w:rsid w:val="00244D17"/>
    <w:rsid w:val="00246224"/>
    <w:rsid w:val="00246818"/>
    <w:rsid w:val="002565E0"/>
    <w:rsid w:val="00261D4A"/>
    <w:rsid w:val="00282E9B"/>
    <w:rsid w:val="002A225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856E4"/>
    <w:rsid w:val="00692D8E"/>
    <w:rsid w:val="00692E55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802131"/>
    <w:rsid w:val="00802ADF"/>
    <w:rsid w:val="00806055"/>
    <w:rsid w:val="008206C2"/>
    <w:rsid w:val="008403B3"/>
    <w:rsid w:val="00845546"/>
    <w:rsid w:val="0085121F"/>
    <w:rsid w:val="008544AC"/>
    <w:rsid w:val="00865CA5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5A44"/>
    <w:rsid w:val="00976AB2"/>
    <w:rsid w:val="00982D9D"/>
    <w:rsid w:val="009866A9"/>
    <w:rsid w:val="009D4BC8"/>
    <w:rsid w:val="009F02E8"/>
    <w:rsid w:val="009F2EA9"/>
    <w:rsid w:val="00A14076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344A"/>
    <w:rsid w:val="00C01649"/>
    <w:rsid w:val="00C023D2"/>
    <w:rsid w:val="00C1229B"/>
    <w:rsid w:val="00C128C8"/>
    <w:rsid w:val="00C157B1"/>
    <w:rsid w:val="00C16E47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31EE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32D7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56746"/>
    <w:rsid w:val="00F729A0"/>
    <w:rsid w:val="00F81F8C"/>
    <w:rsid w:val="00F92CC1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4FE2-3416-4C56-80BF-80C3D25D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3</cp:revision>
  <cp:lastPrinted>2024-05-02T08:53:00Z</cp:lastPrinted>
  <dcterms:created xsi:type="dcterms:W3CDTF">2024-05-02T08:40:00Z</dcterms:created>
  <dcterms:modified xsi:type="dcterms:W3CDTF">2024-05-02T09:18:00Z</dcterms:modified>
</cp:coreProperties>
</file>